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87" w:rsidRPr="00D70642" w:rsidRDefault="000E2B87" w:rsidP="000E2B87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 xml:space="preserve">Приложение к техническому заданию </w:t>
      </w: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8C0838" w:rsidRDefault="008C0838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договору на проведение технического диагностирования и экспертизы промышленной безопасности </w:t>
      </w:r>
      <w:r w:rsidR="00441148">
        <w:rPr>
          <w:rFonts w:ascii="Times New Roman" w:hAnsi="Times New Roman" w:cs="Times New Roman"/>
          <w:b/>
          <w:bCs/>
        </w:rPr>
        <w:t>ГРУ, ГРП, ШРП на объектах АО «АТЭК»</w:t>
      </w:r>
    </w:p>
    <w:p w:rsidR="00A943F0" w:rsidRDefault="00A943F0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</w:t>
      </w:r>
    </w:p>
    <w:p w:rsidR="00A943F0" w:rsidRPr="0076225B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выполняет работы 100% собственными силами, без привлечения субподрядных организаций. В составе заявки подтверждается гарантийным письмом.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оказывает услуги на территории Краснодарского края и республики Адыгея,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Подтверждается в составе заявки сведениями об адресе местонахождения участника в регистрационных документах, сведениями о наличии филиала или обособленного подразделения на территории Краснодарского края и республики Адыгея.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0A4804">
        <w:rPr>
          <w:sz w:val="24"/>
          <w:szCs w:val="24"/>
        </w:rPr>
        <w:t xml:space="preserve">Наличие переоформленных лицензий </w:t>
      </w:r>
      <w:proofErr w:type="spellStart"/>
      <w:r w:rsidRPr="000A4804">
        <w:rPr>
          <w:sz w:val="24"/>
          <w:szCs w:val="24"/>
        </w:rPr>
        <w:t>Ростехнадзора</w:t>
      </w:r>
      <w:proofErr w:type="spellEnd"/>
      <w:r w:rsidRPr="000A4804">
        <w:rPr>
          <w:sz w:val="24"/>
          <w:szCs w:val="24"/>
        </w:rPr>
        <w:t xml:space="preserve"> на проведение экспе</w:t>
      </w:r>
      <w:r>
        <w:rPr>
          <w:sz w:val="24"/>
          <w:szCs w:val="24"/>
        </w:rPr>
        <w:t xml:space="preserve">ртизы промышленной безопасности. Подтверждается в составе заявки </w:t>
      </w:r>
      <w:r w:rsidRPr="000A4804">
        <w:rPr>
          <w:sz w:val="24"/>
          <w:szCs w:val="24"/>
        </w:rPr>
        <w:t>копи</w:t>
      </w:r>
      <w:r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 xml:space="preserve">неразрушающего контроля, аттестованной </w:t>
      </w:r>
      <w:r>
        <w:rPr>
          <w:rStyle w:val="1353pt"/>
          <w:rFonts w:eastAsia="Arial Unicode MS"/>
          <w:sz w:val="24"/>
          <w:szCs w:val="24"/>
        </w:rPr>
        <w:t>в соответствии с требованиями действующего законодательства. В составе заявки подтверждается копи</w:t>
      </w:r>
      <w:r w:rsidR="00191C97">
        <w:rPr>
          <w:rStyle w:val="1353pt"/>
          <w:rFonts w:eastAsia="Arial Unicode MS"/>
          <w:sz w:val="24"/>
          <w:szCs w:val="24"/>
        </w:rPr>
        <w:t>ей</w:t>
      </w:r>
      <w:r>
        <w:rPr>
          <w:rStyle w:val="1353pt"/>
          <w:rFonts w:eastAsia="Arial Unicode MS"/>
          <w:sz w:val="24"/>
          <w:szCs w:val="24"/>
        </w:rPr>
        <w:t xml:space="preserve"> свидетельств</w:t>
      </w:r>
      <w:r w:rsidR="00191C97">
        <w:rPr>
          <w:rStyle w:val="1353pt"/>
          <w:rFonts w:eastAsia="Arial Unicode MS"/>
          <w:sz w:val="24"/>
          <w:szCs w:val="24"/>
        </w:rPr>
        <w:t>а</w:t>
      </w:r>
      <w:r>
        <w:rPr>
          <w:rStyle w:val="1353pt"/>
          <w:rFonts w:eastAsia="Arial Unicode MS"/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В</w:t>
      </w:r>
      <w:r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Pr="00A364BA">
        <w:rPr>
          <w:sz w:val="24"/>
          <w:szCs w:val="24"/>
        </w:rPr>
        <w:t xml:space="preserve"> не менее двух экспертов, аттестованных в области промышленной безопасности по Э1</w:t>
      </w:r>
      <w:r w:rsidR="007D7DDE">
        <w:rPr>
          <w:sz w:val="24"/>
          <w:szCs w:val="24"/>
        </w:rPr>
        <w:t>1</w:t>
      </w:r>
      <w:r w:rsidRPr="00A364BA">
        <w:rPr>
          <w:sz w:val="24"/>
          <w:szCs w:val="24"/>
        </w:rPr>
        <w:t xml:space="preserve"> ТУ (Постановление Правительства РФ от 28.05.2015 №509, Приказ </w:t>
      </w:r>
      <w:proofErr w:type="spellStart"/>
      <w:r w:rsidRPr="00A364BA">
        <w:rPr>
          <w:sz w:val="24"/>
          <w:szCs w:val="24"/>
        </w:rPr>
        <w:t>Рос</w:t>
      </w:r>
      <w:r>
        <w:rPr>
          <w:sz w:val="24"/>
          <w:szCs w:val="24"/>
        </w:rPr>
        <w:t>технадзора</w:t>
      </w:r>
      <w:proofErr w:type="spellEnd"/>
      <w:r>
        <w:rPr>
          <w:sz w:val="24"/>
          <w:szCs w:val="24"/>
        </w:rPr>
        <w:t xml:space="preserve"> от 09.09.2015 № 355).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В штате Исполнителя должны быть специалисты аттестованные по общим требованиям промышленной безопасности (А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EA7734">
        <w:rPr>
          <w:sz w:val="24"/>
          <w:szCs w:val="24"/>
        </w:rPr>
        <w:t>Наличие в штате</w:t>
      </w:r>
      <w:r>
        <w:rPr>
          <w:sz w:val="24"/>
          <w:szCs w:val="24"/>
        </w:rPr>
        <w:t xml:space="preserve"> аттестованных специалистов  по нормам и правилам работы на электроустановках. Подтверждается в соста</w:t>
      </w:r>
      <w:bookmarkStart w:id="0" w:name="_GoBack"/>
      <w:bookmarkEnd w:id="0"/>
      <w:r>
        <w:rPr>
          <w:sz w:val="24"/>
          <w:szCs w:val="24"/>
        </w:rPr>
        <w:t xml:space="preserve">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W w:w="0" w:type="auto"/>
        <w:tblInd w:w="1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701"/>
      </w:tblGrid>
      <w:tr w:rsidR="00A943F0" w:rsidRPr="00757E2D" w:rsidTr="00AD1C51">
        <w:trPr>
          <w:trHeight w:val="126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rPr>
          <w:trHeight w:val="6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Проникающими веществами - </w:t>
            </w:r>
            <w:proofErr w:type="gram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капиллярный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магнитной памяти металла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Акустико-эмиссионный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Вибродиагностический</w:t>
            </w:r>
            <w:proofErr w:type="spellEnd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8318B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 человек</w:t>
            </w:r>
          </w:p>
        </w:tc>
      </w:tr>
    </w:tbl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Наличие оборудования для выполнения работ и поверок на него: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Style w:val="1"/>
        <w:tblW w:w="0" w:type="auto"/>
        <w:tblInd w:w="1668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1275"/>
      </w:tblGrid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proofErr w:type="spellStart"/>
            <w:r w:rsidRPr="005A163E">
              <w:rPr>
                <w:rFonts w:ascii="Times New Roman" w:hAnsi="Times New Roman" w:cs="Times New Roman"/>
                <w:color w:val="000000"/>
              </w:rPr>
              <w:t>Толщиномер</w:t>
            </w:r>
            <w:proofErr w:type="spellEnd"/>
            <w:r w:rsidRPr="005A163E">
              <w:rPr>
                <w:rFonts w:ascii="Times New Roman" w:hAnsi="Times New Roman" w:cs="Times New Roman"/>
                <w:color w:val="000000"/>
              </w:rPr>
              <w:t xml:space="preserve"> ультразвуковой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A163E">
              <w:rPr>
                <w:rFonts w:ascii="Times New Roman" w:hAnsi="Times New Roman" w:cs="Times New Roman"/>
                <w:color w:val="000000"/>
              </w:rPr>
              <w:t>ПОС</w:t>
            </w:r>
            <w:proofErr w:type="gramEnd"/>
            <w:r w:rsidRPr="005A163E">
              <w:rPr>
                <w:rFonts w:ascii="Times New Roman" w:hAnsi="Times New Roman" w:cs="Times New Roman"/>
                <w:color w:val="000000"/>
              </w:rPr>
              <w:t xml:space="preserve"> 50 МГ4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t>Подтверждается в составе заявки копиями паспортов, сертификатов качества, сертификатов/свидетельств о поверке/калибровке приборов/оборудования.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Pr="00EA7734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представляет интересы Заказчика в органах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</w:t>
      </w:r>
      <w:proofErr w:type="gramStart"/>
      <w:r>
        <w:rPr>
          <w:sz w:val="24"/>
          <w:szCs w:val="24"/>
        </w:rPr>
        <w:t>предоставляет Заказчику заключения</w:t>
      </w:r>
      <w:proofErr w:type="gramEnd"/>
      <w:r>
        <w:rPr>
          <w:sz w:val="24"/>
          <w:szCs w:val="24"/>
        </w:rPr>
        <w:t xml:space="preserve"> экспертизы промышленной безопасности с письмом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о внесении заключений в реестр. </w:t>
      </w:r>
    </w:p>
    <w:p w:rsidR="000E2B87" w:rsidRDefault="000E2B87" w:rsidP="000E2B87">
      <w:pPr>
        <w:spacing w:after="0" w:line="240" w:lineRule="auto"/>
        <w:jc w:val="both"/>
        <w:rPr>
          <w:b/>
          <w:sz w:val="24"/>
          <w:szCs w:val="24"/>
        </w:rPr>
      </w:pPr>
    </w:p>
    <w:sectPr w:rsidR="000E2B87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C3DD1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5D89287D"/>
    <w:multiLevelType w:val="hybridMultilevel"/>
    <w:tmpl w:val="A718E62A"/>
    <w:lvl w:ilvl="0" w:tplc="039E3D78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1F13"/>
    <w:rsid w:val="000213E0"/>
    <w:rsid w:val="000E2B87"/>
    <w:rsid w:val="000E5823"/>
    <w:rsid w:val="000F74F6"/>
    <w:rsid w:val="00191C97"/>
    <w:rsid w:val="00276870"/>
    <w:rsid w:val="00286A51"/>
    <w:rsid w:val="002F6C7E"/>
    <w:rsid w:val="00390040"/>
    <w:rsid w:val="00395299"/>
    <w:rsid w:val="003965D5"/>
    <w:rsid w:val="004263EA"/>
    <w:rsid w:val="00441148"/>
    <w:rsid w:val="00456B42"/>
    <w:rsid w:val="004E4CC4"/>
    <w:rsid w:val="004F02FC"/>
    <w:rsid w:val="00666CD6"/>
    <w:rsid w:val="006A2DD9"/>
    <w:rsid w:val="006B57C3"/>
    <w:rsid w:val="006E0B13"/>
    <w:rsid w:val="006F6CFE"/>
    <w:rsid w:val="00757E2D"/>
    <w:rsid w:val="00775AFF"/>
    <w:rsid w:val="00777F7F"/>
    <w:rsid w:val="007D7DDE"/>
    <w:rsid w:val="007E47D8"/>
    <w:rsid w:val="00821467"/>
    <w:rsid w:val="00872A2F"/>
    <w:rsid w:val="008C0838"/>
    <w:rsid w:val="008C45D8"/>
    <w:rsid w:val="00960F65"/>
    <w:rsid w:val="009C53F5"/>
    <w:rsid w:val="00A40CF4"/>
    <w:rsid w:val="00A87D50"/>
    <w:rsid w:val="00A943F0"/>
    <w:rsid w:val="00B87573"/>
    <w:rsid w:val="00B90178"/>
    <w:rsid w:val="00BE6CE0"/>
    <w:rsid w:val="00D01B49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A943F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22</cp:revision>
  <cp:lastPrinted>2017-06-06T12:56:00Z</cp:lastPrinted>
  <dcterms:created xsi:type="dcterms:W3CDTF">2017-01-24T12:58:00Z</dcterms:created>
  <dcterms:modified xsi:type="dcterms:W3CDTF">2017-06-09T09:50:00Z</dcterms:modified>
</cp:coreProperties>
</file>