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43A" w:rsidRPr="00EF4222" w:rsidRDefault="009E643A" w:rsidP="00EF4222">
      <w:pPr>
        <w:suppressLineNumbers/>
        <w:tabs>
          <w:tab w:val="left" w:pos="708"/>
          <w:tab w:val="center" w:pos="4677"/>
          <w:tab w:val="right" w:pos="9355"/>
        </w:tabs>
        <w:suppressAutoHyphens/>
        <w:overflowPunct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</w:pPr>
      <w:r w:rsidRPr="00EF4222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СПЕЦИФИКАЦИЯ № 1</w:t>
      </w:r>
    </w:p>
    <w:p w:rsidR="009E643A" w:rsidRPr="00EF4222" w:rsidRDefault="00EF4222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lang w:eastAsia="hi-IN" w:bidi="hi-IN"/>
        </w:rPr>
        <w:t>к д</w:t>
      </w:r>
      <w:r w:rsidR="009E643A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оговору поставки №___</w:t>
      </w:r>
      <w:r>
        <w:rPr>
          <w:rFonts w:ascii="Times New Roman" w:eastAsia="Lucida Sans Unicode" w:hAnsi="Times New Roman" w:cs="Times New Roman"/>
          <w:kern w:val="1"/>
          <w:lang w:eastAsia="hi-IN" w:bidi="hi-IN"/>
        </w:rPr>
        <w:t>____</w:t>
      </w:r>
      <w:r w:rsidR="009E643A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_____от __________________</w:t>
      </w:r>
      <w:r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2016 г. </w:t>
      </w:r>
    </w:p>
    <w:p w:rsidR="009E643A" w:rsidRPr="00EF4222" w:rsidRDefault="009E643A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между </w:t>
      </w:r>
      <w:r w:rsidR="00EF4222">
        <w:rPr>
          <w:rFonts w:ascii="Times New Roman" w:eastAsia="Lucida Sans Unicode" w:hAnsi="Times New Roman" w:cs="Times New Roman"/>
          <w:kern w:val="1"/>
          <w:lang w:eastAsia="hi-IN" w:bidi="hi-IN"/>
        </w:rPr>
        <w:t>ОАО «АТЭК»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и _______________________________</w:t>
      </w:r>
    </w:p>
    <w:p w:rsidR="00EF4222" w:rsidRDefault="00EF4222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9E643A" w:rsidRPr="00EF4222" w:rsidRDefault="009E643A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г. Краснодар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ab/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ab/>
        <w:t xml:space="preserve">                                             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ab/>
        <w:t xml:space="preserve">                </w:t>
      </w:r>
      <w:r w:rsidR="00374900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       «__» ______________ 2016</w:t>
      </w:r>
      <w:r w:rsidR="00D456D7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г.</w:t>
      </w:r>
    </w:p>
    <w:p w:rsidR="00D43C75" w:rsidRDefault="00D43C75" w:rsidP="00D43C75">
      <w:pPr>
        <w:widowControl w:val="0"/>
        <w:rPr>
          <w:rFonts w:ascii="Times New Roman" w:eastAsia="Andale Sans UI" w:hAnsi="Times New Roman" w:cs="Times New Roman"/>
          <w:bCs/>
        </w:rPr>
      </w:pPr>
    </w:p>
    <w:p w:rsidR="00DD295A" w:rsidRPr="00D43C75" w:rsidRDefault="00B178CB" w:rsidP="00D43C75">
      <w:pPr>
        <w:widowControl w:val="0"/>
        <w:rPr>
          <w:rFonts w:ascii="Times New Roman" w:eastAsia="Andale Sans UI" w:hAnsi="Times New Roman" w:cs="Times New Roman"/>
          <w:b/>
          <w:bCs/>
        </w:rPr>
      </w:pPr>
      <w:r w:rsidRPr="00B178CB">
        <w:rPr>
          <w:rFonts w:ascii="Times New Roman" w:eastAsia="Andale Sans UI" w:hAnsi="Times New Roman" w:cs="Times New Roman"/>
          <w:b/>
          <w:bCs/>
        </w:rPr>
        <w:t>Филиал ОАО «АТЭК» «</w:t>
      </w:r>
      <w:proofErr w:type="spellStart"/>
      <w:r w:rsidRPr="00B178CB">
        <w:rPr>
          <w:rFonts w:ascii="Times New Roman" w:eastAsia="Andale Sans UI" w:hAnsi="Times New Roman" w:cs="Times New Roman"/>
          <w:b/>
          <w:bCs/>
        </w:rPr>
        <w:t>Краснодартеплоэнерго</w:t>
      </w:r>
      <w:proofErr w:type="spellEnd"/>
      <w:r w:rsidRPr="00B178CB">
        <w:rPr>
          <w:rFonts w:ascii="Times New Roman" w:eastAsia="Andale Sans UI" w:hAnsi="Times New Roman" w:cs="Times New Roman"/>
          <w:b/>
          <w:bCs/>
        </w:rPr>
        <w:t>»: г. Краснодар, Селезнева 199</w:t>
      </w: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282"/>
        <w:gridCol w:w="950"/>
        <w:gridCol w:w="851"/>
        <w:gridCol w:w="1317"/>
        <w:gridCol w:w="1276"/>
      </w:tblGrid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>№</w:t>
            </w:r>
            <w:r>
              <w:rPr>
                <w:rFonts w:ascii="Times New Roman" w:eastAsia="Andale Sans UI" w:hAnsi="Times New Roman" w:cs="Times New Roman"/>
                <w:b/>
              </w:rPr>
              <w:t xml:space="preserve"> </w:t>
            </w:r>
            <w:proofErr w:type="spellStart"/>
            <w:r w:rsidRPr="00D43C75">
              <w:rPr>
                <w:rFonts w:ascii="Times New Roman" w:eastAsia="Andale Sans UI" w:hAnsi="Times New Roman" w:cs="Times New Roman"/>
                <w:b/>
              </w:rPr>
              <w:t>пп</w:t>
            </w:r>
            <w:proofErr w:type="spellEnd"/>
          </w:p>
        </w:tc>
        <w:tc>
          <w:tcPr>
            <w:tcW w:w="4282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Товара 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/>
              </w:rPr>
              <w:t>Е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д</w:t>
            </w:r>
            <w:proofErr w:type="gramStart"/>
            <w:r w:rsidRPr="00D43C75">
              <w:rPr>
                <w:rFonts w:ascii="Times New Roman" w:eastAsia="Andale Sans UI" w:hAnsi="Times New Roman" w:cs="Times New Roman"/>
                <w:b/>
              </w:rPr>
              <w:t>.и</w:t>
            </w:r>
            <w:proofErr w:type="gramEnd"/>
            <w:r w:rsidRPr="00D43C75">
              <w:rPr>
                <w:rFonts w:ascii="Times New Roman" w:eastAsia="Andale Sans UI" w:hAnsi="Times New Roman" w:cs="Times New Roman"/>
                <w:b/>
              </w:rPr>
              <w:t>зм</w:t>
            </w:r>
            <w:proofErr w:type="spellEnd"/>
            <w:r>
              <w:rPr>
                <w:rFonts w:ascii="Times New Roman" w:eastAsia="Andale Sans UI" w:hAnsi="Times New Roman" w:cs="Times New Roman"/>
                <w:b/>
              </w:rPr>
              <w:t>.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>
              <w:rPr>
                <w:rFonts w:ascii="Times New Roman" w:eastAsia="Andale Sans UI" w:hAnsi="Times New Roman" w:cs="Times New Roman"/>
                <w:b/>
              </w:rPr>
              <w:t>К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ол-</w:t>
            </w:r>
            <w:r>
              <w:rPr>
                <w:rFonts w:ascii="Times New Roman" w:eastAsia="Andale Sans UI" w:hAnsi="Times New Roman" w:cs="Times New Roman"/>
                <w:b/>
              </w:rPr>
              <w:t>в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о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3C75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Цена за ед. Товара с НДС, руб.</w:t>
            </w:r>
          </w:p>
        </w:tc>
        <w:tc>
          <w:tcPr>
            <w:tcW w:w="1276" w:type="dxa"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3C75">
              <w:rPr>
                <w:rFonts w:ascii="Times New Roman" w:hAnsi="Times New Roman" w:cs="Times New Roman"/>
                <w:b/>
                <w:bCs/>
              </w:rPr>
              <w:t>Сумма с учетом НДС, руб.</w:t>
            </w:r>
          </w:p>
        </w:tc>
      </w:tr>
      <w:tr w:rsidR="00104038" w:rsidRPr="00D43C75" w:rsidTr="00104038">
        <w:trPr>
          <w:trHeight w:val="65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104038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104038">
              <w:rPr>
                <w:rFonts w:ascii="Times New Roman" w:hAnsi="Times New Roman" w:cs="Times New Roman"/>
                <w:bCs/>
              </w:rPr>
              <w:t xml:space="preserve">А) 4х4 </w:t>
            </w:r>
            <w:proofErr w:type="spellStart"/>
            <w:r w:rsidRPr="00104038">
              <w:rPr>
                <w:rFonts w:ascii="Times New Roman" w:hAnsi="Times New Roman" w:cs="Times New Roman"/>
                <w:bCs/>
              </w:rPr>
              <w:t>однопроволочный</w:t>
            </w:r>
            <w:proofErr w:type="spellEnd"/>
            <w:r w:rsidRPr="00104038">
              <w:rPr>
                <w:rFonts w:ascii="Times New Roman" w:hAnsi="Times New Roman" w:cs="Times New Roman"/>
                <w:bCs/>
              </w:rPr>
              <w:t xml:space="preserve"> (PE)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Щит монтажный ЩМП 500х400х220 IP54 У</w:t>
            </w:r>
            <w:proofErr w:type="gramStart"/>
            <w:r w:rsidRPr="00104038">
              <w:rPr>
                <w:rFonts w:ascii="Times New Roman" w:hAnsi="Times New Roman" w:cs="Times New Roman"/>
                <w:bCs/>
              </w:rPr>
              <w:t>2</w:t>
            </w:r>
            <w:proofErr w:type="gramEnd"/>
            <w:r w:rsidRPr="00104038">
              <w:rPr>
                <w:rFonts w:ascii="Times New Roman" w:hAnsi="Times New Roman" w:cs="Times New Roman"/>
                <w:bCs/>
              </w:rPr>
              <w:t xml:space="preserve"> металлический ЩМП-2-0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 xml:space="preserve">Кнопка PPBB-30N </w:t>
            </w:r>
            <w:proofErr w:type="gramStart"/>
            <w:r w:rsidRPr="00104038">
              <w:rPr>
                <w:rFonts w:ascii="Times New Roman" w:hAnsi="Times New Roman" w:cs="Times New Roman"/>
                <w:bCs/>
              </w:rPr>
              <w:t>Пуск-Стоп</w:t>
            </w:r>
            <w:proofErr w:type="gramEnd"/>
            <w:r w:rsidRPr="00104038">
              <w:rPr>
                <w:rFonts w:ascii="Times New Roman" w:hAnsi="Times New Roman" w:cs="Times New Roman"/>
                <w:bCs/>
              </w:rPr>
              <w:t xml:space="preserve"> с подсветкой неон 1з+1р 240В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Переключатель ALCLR-22 с фиксацией 3 позиции I-O-II черная длинная ручка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Лампа AD22DS LED матрица 22мм зеленый 230В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70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Лампа AD22DS LED матрица 22мм красный 230В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70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DIN-рейка 125см оцинкованная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Ограничитель на DIN-рейку металл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Наконечник-гильза Е1508 1.5мм</w:t>
            </w:r>
            <w:proofErr w:type="gramStart"/>
            <w:r w:rsidRPr="00104038">
              <w:rPr>
                <w:rFonts w:ascii="Times New Roman" w:hAnsi="Times New Roman" w:cs="Times New Roman"/>
                <w:bCs/>
              </w:rPr>
              <w:t>2</w:t>
            </w:r>
            <w:proofErr w:type="gramEnd"/>
            <w:r w:rsidRPr="00104038">
              <w:rPr>
                <w:rFonts w:ascii="Times New Roman" w:hAnsi="Times New Roman" w:cs="Times New Roman"/>
                <w:bCs/>
              </w:rPr>
              <w:t xml:space="preserve"> красный (20шт)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038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10403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 xml:space="preserve">Трубка термоусаживаемая </w:t>
            </w:r>
            <w:proofErr w:type="spellStart"/>
            <w:r w:rsidRPr="00104038">
              <w:rPr>
                <w:rFonts w:ascii="Times New Roman" w:hAnsi="Times New Roman" w:cs="Times New Roman"/>
                <w:bCs/>
              </w:rPr>
              <w:t>ТУТнг</w:t>
            </w:r>
            <w:proofErr w:type="spellEnd"/>
            <w:r w:rsidRPr="00104038">
              <w:rPr>
                <w:rFonts w:ascii="Times New Roman" w:hAnsi="Times New Roman" w:cs="Times New Roman"/>
                <w:bCs/>
              </w:rPr>
              <w:t xml:space="preserve"> 12/6 желтая (100м) бухта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 xml:space="preserve">Трубка термоусаживаемая </w:t>
            </w:r>
            <w:proofErr w:type="spellStart"/>
            <w:r w:rsidRPr="00104038">
              <w:rPr>
                <w:rFonts w:ascii="Times New Roman" w:hAnsi="Times New Roman" w:cs="Times New Roman"/>
                <w:bCs/>
              </w:rPr>
              <w:t>ТУТнг</w:t>
            </w:r>
            <w:proofErr w:type="spellEnd"/>
            <w:r w:rsidRPr="00104038">
              <w:rPr>
                <w:rFonts w:ascii="Times New Roman" w:hAnsi="Times New Roman" w:cs="Times New Roman"/>
                <w:bCs/>
              </w:rPr>
              <w:t xml:space="preserve"> 12/6 зеленая (100м) бухта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 xml:space="preserve">Трубка термоусаживаемая </w:t>
            </w:r>
            <w:proofErr w:type="spellStart"/>
            <w:r w:rsidRPr="00104038">
              <w:rPr>
                <w:rFonts w:ascii="Times New Roman" w:hAnsi="Times New Roman" w:cs="Times New Roman"/>
                <w:bCs/>
              </w:rPr>
              <w:t>ТУТнг</w:t>
            </w:r>
            <w:proofErr w:type="spellEnd"/>
            <w:r w:rsidRPr="00104038">
              <w:rPr>
                <w:rFonts w:ascii="Times New Roman" w:hAnsi="Times New Roman" w:cs="Times New Roman"/>
                <w:bCs/>
              </w:rPr>
              <w:t xml:space="preserve"> 12/6 красная (100м) бухта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Трубка термоусаживаемая ТУТ 12/6 НГ желто-зеленая бухта 100м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104038">
              <w:rPr>
                <w:rFonts w:ascii="Times New Roman" w:hAnsi="Times New Roman" w:cs="Times New Roman"/>
                <w:bCs/>
              </w:rPr>
              <w:t>Короб</w:t>
            </w:r>
            <w:proofErr w:type="gramEnd"/>
            <w:r w:rsidRPr="00104038">
              <w:rPr>
                <w:rFonts w:ascii="Times New Roman" w:hAnsi="Times New Roman" w:cs="Times New Roman"/>
                <w:bCs/>
              </w:rPr>
              <w:t xml:space="preserve"> перфорированный 25х25 серия М (2м) </w:t>
            </w:r>
            <w:proofErr w:type="spellStart"/>
            <w:r w:rsidRPr="00104038">
              <w:rPr>
                <w:rFonts w:ascii="Times New Roman" w:hAnsi="Times New Roman" w:cs="Times New Roman"/>
                <w:bCs/>
              </w:rPr>
              <w:t>Импакт</w:t>
            </w:r>
            <w:proofErr w:type="spellEnd"/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Дюбель-гвоздь 6х40 потайная манжета (100шт)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038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10403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Дюбель-гвоздь 6х60 полипропилен (100шт)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038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10403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Хомут 350х7.6мм нейлон (100шт)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038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10403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Хомут 150х3.6мм нейлон черный (100шт)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04038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10403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Лоток перфорированный 100х50х3000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Крышка лотка основание 100мм L3000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Лоток перфорированный 50х50х3000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Крышка лотка основание 50мм L3000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Угол 90 град. 50х50 горизонтальный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Угол 90 град. 100х50 горизонтальный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Поворот на 90 гр. вертикальный внешний 50х50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Поворот на 90 град. вертикальный внешний 50х100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 xml:space="preserve">Винт М6х10 с крестообразным шлицем (200 </w:t>
            </w: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  <w:r w:rsidRPr="00104038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 xml:space="preserve">Гайка М6 с насечкой препятствующей откручиванию (200 </w:t>
            </w: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  <w:r w:rsidRPr="00104038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Шайба кузовная M6 белая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Консоль с опорой ML 150 мм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Консоль с опорой ML 100 мм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Профиль П-образный PSL 29х48х3000 1.5 мм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Контактор КМИ малогабаритный 25А катушка управления 230В АС 1НО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26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Контактор КМИ малогабаритный 32А катушка управления 230В АС 1НО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Контактор КМИ малогабаритный 50А катушка управления 230В АС 1НО+1НЗ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Контактор КМИ малогабаритный 95А катушка управления 230В АС 1НО+1НЗ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Контактор КТ 6633И 250А катушка 230В AC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для защиты электродвигателей10-16А MS116 управление ручкой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для защиты электродвигателей 20-25А MS132-25 50кА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для защиты электродвигателей 2.5-4А MS116 управление ручкой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для защиты электродвигателей 6.3-10А MS116 управление ручкой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для защиты электродвигателей MS132-32 25кА с регулировкой тепловой защит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трехполюсный 100А D ВА47-100 10кА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трехполюсный 80А D ВА47-100 10кА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трехполюсный 50А D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трехполюсный 10А D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трехполюсный 25А D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трехполюсный 50А D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трехполюсный 25А C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однополюсный 2А С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однополюсный 10А C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60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однополюсный 16А C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однополюсный 20А С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 xml:space="preserve">Выключатель дифференциального тока </w:t>
            </w:r>
            <w:r w:rsidRPr="00104038">
              <w:rPr>
                <w:rFonts w:ascii="Times New Roman" w:hAnsi="Times New Roman" w:cs="Times New Roman"/>
                <w:bCs/>
              </w:rPr>
              <w:lastRenderedPageBreak/>
              <w:t>(УЗО) 4п 40A 30мA ВД1-63 АС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lastRenderedPageBreak/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дифференциального тока (УЗО) 2п ВД1-63 40A 30мA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АП50Б-3МТ-10А-10Iн-500AC-У3-АЭС-КЭАЗ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АП50Б-3МТ-16А-10Iн-500AC-1П-IP54-У2-КЭАЗ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АП50Б-3МТ-25А-10Iн-500AC-1П-IP54-У2-КЭАЗ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АП50Б-3МТ-40А-10Iн-500AC-IP54-У2-КЭАЗ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АП50Б-3МТ-40А-10Iн-500AC-IP54-У2-КЭАЗ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Выключатель автоматический АП50Б-3МТ-50А-10Iн-500AC-2П-У3-КЭАЗ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Реле напряжения ЕЛ-12М-15 380В 50Гц 1модуль DIN-рейка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104038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104038">
              <w:rPr>
                <w:rFonts w:ascii="Times New Roman" w:hAnsi="Times New Roman" w:cs="Times New Roman"/>
                <w:bCs/>
              </w:rPr>
              <w:t>А) 3х1.5 плоский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700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104038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104038">
              <w:rPr>
                <w:rFonts w:ascii="Times New Roman" w:hAnsi="Times New Roman" w:cs="Times New Roman"/>
                <w:bCs/>
              </w:rPr>
              <w:t>А)-LS 3х2.5 плоский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700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104038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104038">
              <w:rPr>
                <w:rFonts w:ascii="Times New Roman" w:hAnsi="Times New Roman" w:cs="Times New Roman"/>
                <w:bCs/>
              </w:rPr>
              <w:t>А)-LS 4х2.5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400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104038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104038">
              <w:rPr>
                <w:rFonts w:ascii="Times New Roman" w:hAnsi="Times New Roman" w:cs="Times New Roman"/>
                <w:bCs/>
              </w:rPr>
              <w:t xml:space="preserve">А) 4х6 </w:t>
            </w:r>
            <w:proofErr w:type="spellStart"/>
            <w:r w:rsidRPr="00104038">
              <w:rPr>
                <w:rFonts w:ascii="Times New Roman" w:hAnsi="Times New Roman" w:cs="Times New Roman"/>
                <w:bCs/>
              </w:rPr>
              <w:t>однопроволочный</w:t>
            </w:r>
            <w:proofErr w:type="spellEnd"/>
            <w:r w:rsidRPr="00104038">
              <w:rPr>
                <w:rFonts w:ascii="Times New Roman" w:hAnsi="Times New Roman" w:cs="Times New Roman"/>
                <w:bCs/>
              </w:rPr>
              <w:t xml:space="preserve"> (PE)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104038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104038">
              <w:rPr>
                <w:rFonts w:ascii="Times New Roman" w:hAnsi="Times New Roman" w:cs="Times New Roman"/>
                <w:bCs/>
              </w:rPr>
              <w:t xml:space="preserve">А) 4х10 </w:t>
            </w:r>
            <w:proofErr w:type="spellStart"/>
            <w:r w:rsidRPr="00104038">
              <w:rPr>
                <w:rFonts w:ascii="Times New Roman" w:hAnsi="Times New Roman" w:cs="Times New Roman"/>
                <w:bCs/>
              </w:rPr>
              <w:t>однопроволочный</w:t>
            </w:r>
            <w:proofErr w:type="spellEnd"/>
            <w:r w:rsidRPr="00104038">
              <w:rPr>
                <w:rFonts w:ascii="Times New Roman" w:hAnsi="Times New Roman" w:cs="Times New Roman"/>
                <w:bCs/>
              </w:rPr>
              <w:t xml:space="preserve"> (PE)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104038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104038">
              <w:rPr>
                <w:rFonts w:ascii="Times New Roman" w:hAnsi="Times New Roman" w:cs="Times New Roman"/>
                <w:bCs/>
              </w:rPr>
              <w:t>А)-LS 4х16-0.660 многопроволочный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Провод ПУГВ 1х25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Провод ПУГВ 1х35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Провод ПУГВ 1х50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Светильник аварийный 20вт 4ч непостоянный IP20 с лампой G13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70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Светильник люминесцентный ЛСП-44-2x36-002 IP65 компенсированный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Лампа линейная люминесцентная ЛЛ 18вт TLD 18/54-765 G13 дневная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Лампа линейная люминесцентная ЛЛ 36вт TLD 36/54-765 G13 дневная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600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Лампа накаливания ЛОН 75вт 230В E27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1500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Стартер S2 4-22W 220V последовательное подключение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Стартер S10 4-65W 220V одиночное подключение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400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Наконечник медный луженый ТМЛ 10-6-5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60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Наконечник медный луженый ТМЛ 16-6-6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70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Наконечник медный луженый ТМЛ 35-8-10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Наконечник медный луженый ТМЛ 50-8-11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Наконечник медный луженый ТМЛ 70-10-13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Наконечник медный луженый ТМЛ 95-10-15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70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Наконечник медный луженый ТМЛ 120-12-17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Наконечник медный луженый ТМЛ 150-12-20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Трансформатор тока Т-0,66-3-0,5-5ВА-600/5 У3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Трансформатор тока Т-0,66-1-0,5-5ВА-150/5 У3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Трансформатор тока Т-0,66-2-0,5-5ВА-300/5 У3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104038" w:rsidRPr="00104038" w:rsidRDefault="00104038" w:rsidP="00B178CB">
            <w:pPr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Трансформатор тока Т-0,66-2-0,5-5ВА-400/5 У3</w:t>
            </w:r>
          </w:p>
        </w:tc>
        <w:tc>
          <w:tcPr>
            <w:tcW w:w="950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04038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104038" w:rsidRPr="00104038" w:rsidRDefault="00104038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4038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317" w:type="dxa"/>
          </w:tcPr>
          <w:p w:rsidR="00104038" w:rsidRPr="00870904" w:rsidRDefault="00104038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104038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6083" w:type="dxa"/>
            <w:gridSpan w:val="3"/>
            <w:shd w:val="clear" w:color="auto" w:fill="auto"/>
            <w:noWrap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>Итого:</w:t>
            </w:r>
          </w:p>
        </w:tc>
        <w:tc>
          <w:tcPr>
            <w:tcW w:w="1317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1276" w:type="dxa"/>
          </w:tcPr>
          <w:p w:rsidR="00104038" w:rsidRPr="00D43C75" w:rsidRDefault="00104038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</w:tbl>
    <w:p w:rsidR="00D43C75" w:rsidRDefault="00D43C75" w:rsidP="00EF42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178CB" w:rsidRDefault="00B178CB" w:rsidP="00EF42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178CB" w:rsidRDefault="00B178CB" w:rsidP="00EF42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178CB" w:rsidRDefault="00B178CB" w:rsidP="00EF42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178CB" w:rsidRDefault="00B178CB" w:rsidP="00EF42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104038" w:rsidRDefault="00B178CB" w:rsidP="00EF422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78CB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Филиал ОАО «АТЭК» «Новороссийские тепловые сети»</w:t>
      </w:r>
    </w:p>
    <w:p w:rsidR="00B178CB" w:rsidRPr="00B178CB" w:rsidRDefault="00B178CB" w:rsidP="00EF422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282"/>
        <w:gridCol w:w="950"/>
        <w:gridCol w:w="851"/>
        <w:gridCol w:w="1317"/>
        <w:gridCol w:w="1276"/>
      </w:tblGrid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  <w:hideMark/>
          </w:tcPr>
          <w:p w:rsidR="00B178CB" w:rsidRPr="00D43C75" w:rsidRDefault="00B178CB" w:rsidP="00B178CB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>№</w:t>
            </w:r>
            <w:r>
              <w:rPr>
                <w:rFonts w:ascii="Times New Roman" w:eastAsia="Andale Sans UI" w:hAnsi="Times New Roman" w:cs="Times New Roman"/>
                <w:b/>
              </w:rPr>
              <w:t xml:space="preserve"> </w:t>
            </w:r>
            <w:proofErr w:type="spellStart"/>
            <w:r w:rsidRPr="00D43C75">
              <w:rPr>
                <w:rFonts w:ascii="Times New Roman" w:eastAsia="Andale Sans UI" w:hAnsi="Times New Roman" w:cs="Times New Roman"/>
                <w:b/>
              </w:rPr>
              <w:t>пп</w:t>
            </w:r>
            <w:proofErr w:type="spellEnd"/>
          </w:p>
        </w:tc>
        <w:tc>
          <w:tcPr>
            <w:tcW w:w="4282" w:type="dxa"/>
            <w:shd w:val="clear" w:color="auto" w:fill="auto"/>
            <w:noWrap/>
            <w:hideMark/>
          </w:tcPr>
          <w:p w:rsidR="00B178CB" w:rsidRPr="00D43C75" w:rsidRDefault="00B178CB" w:rsidP="00B178CB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Товара 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B178CB" w:rsidRPr="00D43C75" w:rsidRDefault="00B178CB" w:rsidP="00B178CB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/>
              </w:rPr>
              <w:t>Е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д</w:t>
            </w:r>
            <w:proofErr w:type="gramStart"/>
            <w:r w:rsidRPr="00D43C75">
              <w:rPr>
                <w:rFonts w:ascii="Times New Roman" w:eastAsia="Andale Sans UI" w:hAnsi="Times New Roman" w:cs="Times New Roman"/>
                <w:b/>
              </w:rPr>
              <w:t>.и</w:t>
            </w:r>
            <w:proofErr w:type="gramEnd"/>
            <w:r w:rsidRPr="00D43C75">
              <w:rPr>
                <w:rFonts w:ascii="Times New Roman" w:eastAsia="Andale Sans UI" w:hAnsi="Times New Roman" w:cs="Times New Roman"/>
                <w:b/>
              </w:rPr>
              <w:t>зм</w:t>
            </w:r>
            <w:proofErr w:type="spellEnd"/>
            <w:r>
              <w:rPr>
                <w:rFonts w:ascii="Times New Roman" w:eastAsia="Andale Sans UI" w:hAnsi="Times New Roman" w:cs="Times New Roman"/>
                <w:b/>
              </w:rPr>
              <w:t>.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178CB" w:rsidRPr="00D43C75" w:rsidRDefault="00B178CB" w:rsidP="00B178CB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>
              <w:rPr>
                <w:rFonts w:ascii="Times New Roman" w:eastAsia="Andale Sans UI" w:hAnsi="Times New Roman" w:cs="Times New Roman"/>
                <w:b/>
              </w:rPr>
              <w:t>К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ол-</w:t>
            </w:r>
            <w:r>
              <w:rPr>
                <w:rFonts w:ascii="Times New Roman" w:eastAsia="Andale Sans UI" w:hAnsi="Times New Roman" w:cs="Times New Roman"/>
                <w:b/>
              </w:rPr>
              <w:t>в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о</w:t>
            </w:r>
          </w:p>
        </w:tc>
        <w:tc>
          <w:tcPr>
            <w:tcW w:w="1317" w:type="dxa"/>
          </w:tcPr>
          <w:p w:rsidR="00B178CB" w:rsidRPr="00D43C75" w:rsidRDefault="00B178CB" w:rsidP="00B17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3C75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Цена за ед. Товара с НДС, руб.</w:t>
            </w:r>
          </w:p>
        </w:tc>
        <w:tc>
          <w:tcPr>
            <w:tcW w:w="1276" w:type="dxa"/>
          </w:tcPr>
          <w:p w:rsidR="00B178CB" w:rsidRPr="00D43C75" w:rsidRDefault="00B178CB" w:rsidP="00B17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3C75">
              <w:rPr>
                <w:rFonts w:ascii="Times New Roman" w:hAnsi="Times New Roman" w:cs="Times New Roman"/>
                <w:b/>
                <w:bCs/>
              </w:rPr>
              <w:t>Сумма с учетом НДС, руб.</w:t>
            </w:r>
          </w:p>
        </w:tc>
      </w:tr>
      <w:tr w:rsidR="00B178CB" w:rsidRPr="00D43C75" w:rsidTr="00B178CB">
        <w:trPr>
          <w:trHeight w:val="65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Ящик силовой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ЯРПп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100 IP54 У3-001 медная шина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Ящик силовой ЯРП-250П IP54 медная шина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Ящик силовой ЯРП-250П IP54 медная шина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Рубильник ВР32-31В31250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Выключатель-разъединитель ВР32И-37В71250 400А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Ящик силовой ЯБПВУ-100 У3 IP54 004 биметаллические контакты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Ящик силовой ЯБПВУ 250-IP54-У3-001 биметаллические контакты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Вставка плавкая ПН2-100-100А-У3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120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Вставка плавкая ПН2-100-40А-У3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60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Вставка плавкая ПН2-250-250А-У3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Вставка плавкая НПН2-60-16А-У3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60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Наконечник алюминиевый ТА 16-8-5.4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Наконечник алюминиевый ТА 25-8-7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Наконечник алюминиевый ТА 50-10-9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Наконечник алюминиевый ТА 70-10-12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Наконечник алюминиевый ТА 95-12-13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Наконечник медный луженый ТМЛ 16-6-6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Наконечник медный луженый ТМЛ 25-10-8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Наконечник медный луженый ТМЛ 50-10-11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Наконечник медный луженый ТМЛ 70-10-13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Наконечник медный луженый ТМЛ 95-12-15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Наконечник медный луженый ТМЛ 120-12-17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Провод ПВС 3х1.5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300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Провод ПВС 3х2.5 до 380В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300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Провод ПВС 4х1.5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провод ПВС 4х6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>А) 2х1.5 плоский (100м)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>А) 3х1.5 плоский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600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>А)-LS 3х2.5 плоский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600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Провод силовой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ПуГВ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1х1.5 белый бухт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Провод силовой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ПуГВ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1х2.5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Провод силовой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ПуГВ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1х4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Провод силовой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ПуГВ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1х10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Провод ПУГВ 1х50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Провод ПУГВ 1х70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Провод ПУГВ 1х95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Кабель силовой АВВГ 4х4 (N) - 1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Кабель силовой АВВГ 4х10 (N) - 1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Кабель силовой АВВГ 4х16 (N) - 1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Кабель силовой АВВГ 4х35 </w:t>
            </w: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ок</w:t>
            </w:r>
            <w:proofErr w:type="spellEnd"/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 (N) - 1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Кабель силовой АВВГ 4х50 </w:t>
            </w: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ок</w:t>
            </w:r>
            <w:proofErr w:type="spellEnd"/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 (N) - 1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Кабель силовой АВВГ 4х95-1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однопроволочный</w:t>
            </w:r>
            <w:proofErr w:type="spellEnd"/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Провод СИП-4 4х16 0.6/1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Зажим анкерный ЗАБ 16-25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Зажим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ответвительный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ЗОИ 16-70/1.5-10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Крепление фасадное КФК12-47.1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B178CB">
              <w:rPr>
                <w:rFonts w:ascii="Times New Roman" w:hAnsi="Times New Roman" w:cs="Times New Roman"/>
                <w:bCs/>
              </w:rPr>
              <w:t>Труба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 гофрированная ПВХ 16мм с протяжкой серая (100м)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B178CB">
              <w:rPr>
                <w:rFonts w:ascii="Times New Roman" w:hAnsi="Times New Roman" w:cs="Times New Roman"/>
                <w:bCs/>
              </w:rPr>
              <w:t>Труба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 гофрированная ПВХ 20мм с протяжкой серая (100м)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B178CB">
              <w:rPr>
                <w:rFonts w:ascii="Times New Roman" w:hAnsi="Times New Roman" w:cs="Times New Roman"/>
                <w:bCs/>
              </w:rPr>
              <w:t>Труба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 гофрированная ПВХ 25мм с протяжкой серая (50м)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Труба гибкая ПНД 32мм с протяжкой черная (25м)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B178CB">
              <w:rPr>
                <w:rFonts w:ascii="Times New Roman" w:hAnsi="Times New Roman" w:cs="Times New Roman"/>
                <w:bCs/>
              </w:rPr>
              <w:t>Труба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 гофрированная ПНД 40 мм с протяжкой черная (15м)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105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Держатель с защелкой 16 мм для труб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Держатель с защелкой 20 мм для труб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Держатель с защелкой 25 мм для труб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Клещи токоизмерительные M266C 1000A 700В 2МОм 1000С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Отвертка крестовая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Expert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Ph0х60мм 1000В IEK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Отвертка крестовая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Expert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Ph1х80мм 1000В IEK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Плоскогубцы диэлектрические 200 мм 1000В НИЗ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Бокорезы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изолированные 160 мм до 1000В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Нож монтерский НМ-01 (КВТ)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Указатель напряжения 50-1000В ПИН90М световая индикация +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фазировка</w:t>
            </w:r>
            <w:proofErr w:type="spellEnd"/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Элемент питания R03 (ААА) 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солевая</w:t>
            </w:r>
            <w:proofErr w:type="gramEnd"/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Изолента ПВХ синяя 19мм 20м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Safeline</w:t>
            </w:r>
            <w:proofErr w:type="spellEnd"/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Выключатель автоматический трехполюсный 100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 xml:space="preserve"> А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 C ВА47-100 C 10кА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Выключатель автоматический трехполюсный ВА88-32 100А 25кА РЭ1000А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Выключатель автоматический трехполюсный ВА88-33 160А 35кА </w:t>
            </w:r>
            <w:r w:rsidRPr="00B178CB">
              <w:rPr>
                <w:rFonts w:ascii="Times New Roman" w:hAnsi="Times New Roman" w:cs="Times New Roman"/>
                <w:bCs/>
              </w:rPr>
              <w:lastRenderedPageBreak/>
              <w:t>РЭ1600А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Выключатель автоматический трехполюсный ВА88-35 250А 35кА РЭ2500А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Выключатель автоматический трехполюсный ВА88-37 400А 35кА РЭ4000А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Контактор КМИ малогабаритный 18А катушка управления 230В АС 1НО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Контактор КМИ малогабаритный 25А катушка управления 230В АС 1НО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Контактор КМИ малогабаритный 40А катушка управления 230В АС 1НО+1НЗ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Контактор КМИ малогабаритный 65А катушка управления 230В АС 1НО+1НЗ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Контактор КМИ малогабаритный 95А катушка управления 230В АС 1НО+1НЗ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Контактор КТИ 185А катушка управления 230В AC 1НО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Контактор КТИ 400А катушка управления 230В AC 1НО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Контактор КТИ 185А катушка управления 230В AC 1НО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Щит с монтажной панелью ЩМП 600x400x250мм (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ВхШхГ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>) IP65 серия ST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Щит с монтажной панелью ЩМП 500x400x200мм IP65 серия ST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Пост кнопочный ПКЕ 222/1 красная кнопка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Светильник люминесцентный ЛСП-2х36 PS ECP IP65 ЭПРА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Светильник люминесцентный ЛСП-01-2х18-012 IP65 ЭПРА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Светильник НСП-11-100-901 подвесной на крюк/трубу IP54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Светильник РКУ02-250-003 Косинусная 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с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>/стеклом упаковка в короб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Кронштейн настенный РКУ/ЖКУ/ДКУ регулируемый угол наклона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Лампа линейная люминесцентная ЛЛ 36вт TLD 36/54-765 G13 дневная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800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Лампа линейная люминесцентная ЛЛ 18вт TLD 18/54-765 G13 дневная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300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Лампа накаливания ЛОН 75вт 230В E27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2500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Лампа ртутная ДРЛ 250вт HPL-N E40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Электронный пускорегулирующий аппарат ЭПРА ЛЛ 2х36 встраиваемый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Стартер LS111М 4-65вт 220-240в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Электронный пускорегулирующий аппарат ЭПРА ЛЛ 2х18 встраиваемый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TYCO Коробка распределительная 100х100х50 IP54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ХИТ Выключатель одноклавишный наружный 250В 6А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ХИТ Розетка двойная наружная белая с заземлением без шторок 16А 250В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Евровилка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прямая белая 16А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Патрон подвесной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карболитовый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Е27 черный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Щит распределительный встраиваемый ЩРв-П-12 IP40 пластиковый белый прозрачная дверь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Щит распределительный встраиваемый ЩРВ-П-24 IP40 пластиковый прозрачная дверь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Автомат горения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Выключатель автоматический однополюсный 40А C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Выключатель автоматический трехполюсный 40А C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Стабилизаторы напряжения серии SIMPLE 1.5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Сигнализатор загазованности бытовой С3Б</w:t>
            </w:r>
            <w:r w:rsidRPr="00B178CB">
              <w:rPr>
                <w:rFonts w:ascii="Times New Roman" w:hAnsi="Times New Roman" w:cs="Times New Roman"/>
                <w:bCs/>
              </w:rPr>
              <w:br/>
              <w:t>СЗ-1-1АГ бытовой на СН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4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 с адаптером питания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65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Сигнализатор БУГ   6 270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Сигнализатор СОУ  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Сигнализатор С3-1-2Г  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Сигнализатор С3-2-2В   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ТРМ- 1 (Н) УР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Электронный блок LME22.331 С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2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B178CB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B178CB">
              <w:rPr>
                <w:rFonts w:ascii="Times New Roman" w:hAnsi="Times New Roman" w:cs="Times New Roman"/>
                <w:bCs/>
              </w:rPr>
              <w:t>Сервопривод</w:t>
            </w:r>
            <w:r w:rsidRPr="00B178CB">
              <w:rPr>
                <w:rFonts w:ascii="Times New Roman" w:hAnsi="Times New Roman" w:cs="Times New Roman"/>
                <w:bCs/>
                <w:lang w:val="en-US"/>
              </w:rPr>
              <w:t xml:space="preserve"> Schneider Electric STA 4,5 BO37/6 3N30L     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17" w:type="dxa"/>
          </w:tcPr>
          <w:p w:rsidR="00B178CB" w:rsidRPr="00B178CB" w:rsidRDefault="00B178CB" w:rsidP="00B178CB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276" w:type="dxa"/>
          </w:tcPr>
          <w:p w:rsidR="00B178CB" w:rsidRPr="00B178CB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val="en-US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Сектор регулирования мощности, малый DEA 550    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Разъем STELVIO CUF 5/4 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Разъем STELVIO CUF 5/5 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Соединительная тяга с сервопривода SQN72 IDEA350/550 ZN    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6083" w:type="dxa"/>
            <w:gridSpan w:val="3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>Итого:</w:t>
            </w:r>
          </w:p>
        </w:tc>
        <w:tc>
          <w:tcPr>
            <w:tcW w:w="1317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</w:tbl>
    <w:p w:rsidR="00B178CB" w:rsidRDefault="00B178CB" w:rsidP="00EF42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178CB" w:rsidRDefault="00B178CB" w:rsidP="00EF422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178C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Филиал ОАО «АТЭК» «</w:t>
      </w:r>
      <w:proofErr w:type="spellStart"/>
      <w:r w:rsidRPr="00B178C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Гулькевичские</w:t>
      </w:r>
      <w:proofErr w:type="spellEnd"/>
      <w:r w:rsidRPr="00B178C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тепловые сети»: г. Гулькевичи, ул. Короткова, 158</w:t>
      </w:r>
    </w:p>
    <w:p w:rsidR="00B178CB" w:rsidRDefault="00B178CB" w:rsidP="00EF422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282"/>
        <w:gridCol w:w="950"/>
        <w:gridCol w:w="851"/>
        <w:gridCol w:w="1317"/>
        <w:gridCol w:w="1276"/>
      </w:tblGrid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  <w:hideMark/>
          </w:tcPr>
          <w:p w:rsidR="00B178CB" w:rsidRPr="00D43C75" w:rsidRDefault="00B178CB" w:rsidP="00B178CB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>№</w:t>
            </w:r>
            <w:r>
              <w:rPr>
                <w:rFonts w:ascii="Times New Roman" w:eastAsia="Andale Sans UI" w:hAnsi="Times New Roman" w:cs="Times New Roman"/>
                <w:b/>
              </w:rPr>
              <w:t xml:space="preserve"> </w:t>
            </w:r>
            <w:proofErr w:type="spellStart"/>
            <w:r w:rsidRPr="00D43C75">
              <w:rPr>
                <w:rFonts w:ascii="Times New Roman" w:eastAsia="Andale Sans UI" w:hAnsi="Times New Roman" w:cs="Times New Roman"/>
                <w:b/>
              </w:rPr>
              <w:t>пп</w:t>
            </w:r>
            <w:proofErr w:type="spellEnd"/>
          </w:p>
        </w:tc>
        <w:tc>
          <w:tcPr>
            <w:tcW w:w="4282" w:type="dxa"/>
            <w:shd w:val="clear" w:color="auto" w:fill="auto"/>
            <w:noWrap/>
            <w:hideMark/>
          </w:tcPr>
          <w:p w:rsidR="00B178CB" w:rsidRPr="00D43C75" w:rsidRDefault="00B178CB" w:rsidP="00B178CB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Товара 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B178CB" w:rsidRPr="00D43C75" w:rsidRDefault="00B178CB" w:rsidP="00B178CB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/>
              </w:rPr>
              <w:t>Е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д</w:t>
            </w:r>
            <w:proofErr w:type="gramStart"/>
            <w:r w:rsidRPr="00D43C75">
              <w:rPr>
                <w:rFonts w:ascii="Times New Roman" w:eastAsia="Andale Sans UI" w:hAnsi="Times New Roman" w:cs="Times New Roman"/>
                <w:b/>
              </w:rPr>
              <w:t>.и</w:t>
            </w:r>
            <w:proofErr w:type="gramEnd"/>
            <w:r w:rsidRPr="00D43C75">
              <w:rPr>
                <w:rFonts w:ascii="Times New Roman" w:eastAsia="Andale Sans UI" w:hAnsi="Times New Roman" w:cs="Times New Roman"/>
                <w:b/>
              </w:rPr>
              <w:t>зм</w:t>
            </w:r>
            <w:proofErr w:type="spellEnd"/>
            <w:r>
              <w:rPr>
                <w:rFonts w:ascii="Times New Roman" w:eastAsia="Andale Sans UI" w:hAnsi="Times New Roman" w:cs="Times New Roman"/>
                <w:b/>
              </w:rPr>
              <w:t>.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178CB" w:rsidRPr="00D43C75" w:rsidRDefault="00B178CB" w:rsidP="00B178CB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>
              <w:rPr>
                <w:rFonts w:ascii="Times New Roman" w:eastAsia="Andale Sans UI" w:hAnsi="Times New Roman" w:cs="Times New Roman"/>
                <w:b/>
              </w:rPr>
              <w:t>К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ол-</w:t>
            </w:r>
            <w:r>
              <w:rPr>
                <w:rFonts w:ascii="Times New Roman" w:eastAsia="Andale Sans UI" w:hAnsi="Times New Roman" w:cs="Times New Roman"/>
                <w:b/>
              </w:rPr>
              <w:t>в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о</w:t>
            </w:r>
          </w:p>
        </w:tc>
        <w:tc>
          <w:tcPr>
            <w:tcW w:w="1317" w:type="dxa"/>
          </w:tcPr>
          <w:p w:rsidR="00B178CB" w:rsidRPr="00D43C75" w:rsidRDefault="00B178CB" w:rsidP="00B17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3C75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Цена за ед. Товара с НДС, руб.</w:t>
            </w:r>
          </w:p>
        </w:tc>
        <w:tc>
          <w:tcPr>
            <w:tcW w:w="1276" w:type="dxa"/>
          </w:tcPr>
          <w:p w:rsidR="00B178CB" w:rsidRPr="00D43C75" w:rsidRDefault="00B178CB" w:rsidP="00B17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3C75">
              <w:rPr>
                <w:rFonts w:ascii="Times New Roman" w:hAnsi="Times New Roman" w:cs="Times New Roman"/>
                <w:b/>
                <w:bCs/>
              </w:rPr>
              <w:t>Сумма с учетом НДС, руб.</w:t>
            </w:r>
          </w:p>
        </w:tc>
      </w:tr>
      <w:tr w:rsidR="00B178CB" w:rsidRPr="00D43C75" w:rsidTr="00B178CB">
        <w:trPr>
          <w:trHeight w:val="65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>А) 2х1.5 плоский (100м)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>А)-LS 2х2.5 плоский (100м)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Провод ПВС 2х2.5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Провод силовой ПУВ 1х4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Выключатель автоматический однополюсный 16А C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Выключатель автоматический однополюсный 25А C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Выключатель автоматический </w:t>
            </w:r>
            <w:r w:rsidRPr="00B178CB">
              <w:rPr>
                <w:rFonts w:ascii="Times New Roman" w:hAnsi="Times New Roman" w:cs="Times New Roman"/>
                <w:bCs/>
              </w:rPr>
              <w:lastRenderedPageBreak/>
              <w:t>трехполюсный 16А C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Выключатель автоматический трехполюсный 25А C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Выключатель автоматический трехполюсный 63А C ВА47-29 4.5кА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Пускатель магнитный КМЭ 95А катушка управления 380В АС малогабаритный 1NO 1NC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Контактор КМИ малогабаритный 50А катушка управления 400В АС 1НО+1НЗ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Евровилка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прямая белая 16А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ХИТ Розетка двойная наружная белая с заземлением без шторок 16А 250В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ХИТ Розетка с заземлением наружная 250В 16А белая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ХИТ Выключатель одноклавишный наружный 250В 6А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ХИТ Выключатель двухклавишный наружный 250В 6А белый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Патрон подвесной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карболитовый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Е27 черный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60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Светильник НСП-02-100-001 без решетки окрашенный 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IP56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 без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клеммной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колодки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Стартер 80С-220-2 4-80вт одиночное подключение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Лампа накаливания ЛОН 95вт 230-95 Е27 цветная упаковка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Лампа линейная люминесцентная ЛЛ 18вт TLD 18/54-765 G13 дневная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Лампа линейная люминесцентная ЛЛ 36вт TLD 36/54-765 G13 дневная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Электромагнит МИС 3100 220В 50Гц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Электромагнит МИС 4100 220В 50Гц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А) 4х4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однопроволочный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(PE)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Кабель силовой ВВГн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г(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А) 4х6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однопроволочный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(PE)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Провод монтажный МГШВ 1.5 черный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Светильник люминесцентный ЛПО-01-2х36-012 ЭПРА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Лампа 6Н6П    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Электрозапальник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>газовый</w:t>
            </w:r>
            <w:proofErr w:type="gramEnd"/>
            <w:r w:rsidRPr="00B178CB">
              <w:rPr>
                <w:rFonts w:ascii="Times New Roman" w:hAnsi="Times New Roman" w:cs="Times New Roman"/>
                <w:bCs/>
              </w:rPr>
              <w:t xml:space="preserve"> Э3 М3 (с устройством зажигания и контрольным электродом)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Катушка зажигания для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электрозапальника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12</w:t>
            </w:r>
            <w:proofErr w:type="gramStart"/>
            <w:r w:rsidRPr="00B178CB">
              <w:rPr>
                <w:rFonts w:ascii="Times New Roman" w:hAnsi="Times New Roman" w:cs="Times New Roman"/>
                <w:bCs/>
              </w:rPr>
              <w:t xml:space="preserve"> В</w:t>
            </w:r>
            <w:proofErr w:type="gramEnd"/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 xml:space="preserve">Трансформатор высоковольтный для </w:t>
            </w:r>
            <w:proofErr w:type="spellStart"/>
            <w:r w:rsidRPr="00B178CB">
              <w:rPr>
                <w:rFonts w:ascii="Times New Roman" w:hAnsi="Times New Roman" w:cs="Times New Roman"/>
                <w:bCs/>
              </w:rPr>
              <w:t>электрозапальника</w:t>
            </w:r>
            <w:proofErr w:type="spellEnd"/>
            <w:r w:rsidRPr="00B178CB">
              <w:rPr>
                <w:rFonts w:ascii="Times New Roman" w:hAnsi="Times New Roman" w:cs="Times New Roman"/>
                <w:bCs/>
              </w:rPr>
              <w:t xml:space="preserve"> ИВН-ТР 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БУРС-1М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Клапан КГ-20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178CB" w:rsidRPr="00B178CB" w:rsidRDefault="00B178CB" w:rsidP="00B178CB">
            <w:pPr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Клапан КГ-40</w:t>
            </w:r>
          </w:p>
        </w:tc>
        <w:tc>
          <w:tcPr>
            <w:tcW w:w="950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B178C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</w:tcPr>
          <w:p w:rsidR="00B178CB" w:rsidRPr="00B178CB" w:rsidRDefault="00B178CB" w:rsidP="00B178C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178C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7" w:type="dxa"/>
          </w:tcPr>
          <w:p w:rsidR="00B178CB" w:rsidRPr="00870904" w:rsidRDefault="00B178CB" w:rsidP="00B178CB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178CB" w:rsidRPr="00D43C75" w:rsidTr="00B178CB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6083" w:type="dxa"/>
            <w:gridSpan w:val="3"/>
            <w:shd w:val="clear" w:color="auto" w:fill="auto"/>
            <w:noWrap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>Итого:</w:t>
            </w:r>
          </w:p>
        </w:tc>
        <w:tc>
          <w:tcPr>
            <w:tcW w:w="1317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1276" w:type="dxa"/>
          </w:tcPr>
          <w:p w:rsidR="00B178CB" w:rsidRPr="00D43C75" w:rsidRDefault="00B178CB" w:rsidP="00B178CB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</w:tbl>
    <w:p w:rsidR="00B178CB" w:rsidRDefault="00B178CB" w:rsidP="00EF42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0" w:name="_GoBack"/>
      <w:bookmarkEnd w:id="0"/>
    </w:p>
    <w:p w:rsidR="00B178CB" w:rsidRPr="00EF4222" w:rsidRDefault="00B178CB" w:rsidP="00EF42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D43C75" w:rsidRPr="00D43C75" w:rsidRDefault="00D43C75" w:rsidP="00D43C7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3C75">
        <w:rPr>
          <w:rFonts w:ascii="Times New Roman" w:hAnsi="Times New Roman"/>
          <w:b/>
          <w:bCs/>
          <w:u w:val="single"/>
        </w:rPr>
        <w:t>Условия поставки Товара:</w:t>
      </w:r>
      <w:r>
        <w:rPr>
          <w:rFonts w:ascii="Times New Roman" w:hAnsi="Times New Roman"/>
        </w:rPr>
        <w:t xml:space="preserve"> д</w:t>
      </w:r>
      <w:r w:rsidRPr="00D43C75">
        <w:rPr>
          <w:rFonts w:ascii="Times New Roman" w:hAnsi="Times New Roman"/>
        </w:rPr>
        <w:t>оставка Товара производится силами Поставщика в течение 30 (тридцати) календарных дней с момента подписания дог</w:t>
      </w:r>
      <w:r w:rsidR="00876C33">
        <w:rPr>
          <w:rFonts w:ascii="Times New Roman" w:hAnsi="Times New Roman"/>
        </w:rPr>
        <w:t>овора по адресу филиала.</w:t>
      </w:r>
    </w:p>
    <w:p w:rsidR="00D43C75" w:rsidRPr="00D43C75" w:rsidRDefault="00D43C75" w:rsidP="00D43C75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D43C75">
        <w:rPr>
          <w:rFonts w:ascii="Times New Roman" w:hAnsi="Times New Roman"/>
          <w:b/>
          <w:bCs/>
          <w:u w:val="single"/>
        </w:rPr>
        <w:t>Порядок расчёта:</w:t>
      </w:r>
      <w:r w:rsidRPr="00D43C7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 w:rsidRPr="00D43C75">
        <w:rPr>
          <w:rFonts w:ascii="Times New Roman" w:eastAsia="Times New Roman" w:hAnsi="Times New Roman" w:cs="Times New Roman"/>
        </w:rPr>
        <w:t xml:space="preserve">плата за поставленный Товар осуществляется на основании оригинала счета </w:t>
      </w:r>
      <w:r>
        <w:rPr>
          <w:rFonts w:ascii="Times New Roman" w:eastAsia="Times New Roman" w:hAnsi="Times New Roman" w:cs="Times New Roman"/>
        </w:rPr>
        <w:t xml:space="preserve">на оплату </w:t>
      </w:r>
      <w:r w:rsidRPr="00D43C75">
        <w:rPr>
          <w:rFonts w:ascii="Times New Roman" w:eastAsia="Times New Roman" w:hAnsi="Times New Roman" w:cs="Times New Roman"/>
        </w:rPr>
        <w:t>в течение 30 (тридцати) календарных дней с момента поставки всей партии Товара.</w:t>
      </w:r>
    </w:p>
    <w:p w:rsidR="009E643A" w:rsidRPr="00D43C75" w:rsidRDefault="009E643A" w:rsidP="00D43C7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b/>
          <w:bCs/>
          <w:kern w:val="1"/>
          <w:u w:val="single"/>
          <w:lang w:eastAsia="hi-IN" w:bidi="hi-IN"/>
        </w:rPr>
        <w:t>Общая сумма настоящего договора не может превышать -</w:t>
      </w:r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_______________ руб</w:t>
      </w:r>
      <w:proofErr w:type="gramStart"/>
      <w:r w:rsidR="00EF4222"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</w:t>
      </w:r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(__________________________), </w:t>
      </w:r>
      <w:proofErr w:type="gramEnd"/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в </w:t>
      </w:r>
      <w:proofErr w:type="spellStart"/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т.ч</w:t>
      </w:r>
      <w:proofErr w:type="spellEnd"/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 НДС 18% - __________ руб</w:t>
      </w:r>
      <w:r w:rsidR="00EF4222"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</w:t>
      </w:r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(________________________). </w:t>
      </w:r>
    </w:p>
    <w:p w:rsidR="009E643A" w:rsidRPr="00D43C75" w:rsidRDefault="009E643A" w:rsidP="00D43C7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Поставщик обязан предоставить следующий пакет документов: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ТТН;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Счет</w:t>
      </w:r>
      <w:r w:rsidR="00EF4222"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</w:t>
      </w: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фактуру;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ТН;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Счет</w:t>
      </w:r>
      <w:r w:rsidR="00EF4222"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на оплату</w:t>
      </w: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.</w:t>
      </w:r>
    </w:p>
    <w:p w:rsidR="009E643A" w:rsidRPr="00B73A2B" w:rsidRDefault="009E643A" w:rsidP="00B73A2B">
      <w:pPr>
        <w:widowControl w:val="0"/>
        <w:numPr>
          <w:ilvl w:val="0"/>
          <w:numId w:val="1"/>
        </w:numPr>
        <w:tabs>
          <w:tab w:val="clear" w:pos="720"/>
          <w:tab w:val="left" w:pos="426"/>
        </w:tabs>
        <w:suppressAutoHyphens/>
        <w:spacing w:after="0" w:line="240" w:lineRule="auto"/>
        <w:ind w:left="0" w:firstLine="709"/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</w:pPr>
      <w:r w:rsidRPr="00B73A2B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Реквизиты Грузополучател</w:t>
      </w:r>
      <w:r w:rsidR="00D43C75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я</w:t>
      </w:r>
      <w:r w:rsidRPr="00B73A2B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:</w:t>
      </w:r>
    </w:p>
    <w:p w:rsidR="00B73A2B" w:rsidRPr="00B73A2B" w:rsidRDefault="00B73A2B" w:rsidP="00B73A2B">
      <w:pPr>
        <w:pStyle w:val="a6"/>
        <w:snapToGrid w:val="0"/>
        <w:spacing w:after="0" w:line="240" w:lineRule="auto"/>
        <w:ind w:left="0" w:firstLine="709"/>
        <w:rPr>
          <w:rFonts w:ascii="Times New Roman" w:hAnsi="Times New Roman" w:cs="Times New Roman"/>
          <w:b/>
          <w:color w:val="000000" w:themeColor="text1"/>
        </w:rPr>
      </w:pPr>
      <w:r w:rsidRPr="00B73A2B">
        <w:rPr>
          <w:rFonts w:ascii="Times New Roman" w:hAnsi="Times New Roman" w:cs="Times New Roman"/>
          <w:b/>
          <w:color w:val="000000" w:themeColor="text1"/>
        </w:rPr>
        <w:t>ОАО «Автономная теплоэнергетическая компания»</w:t>
      </w:r>
    </w:p>
    <w:p w:rsidR="00B73A2B" w:rsidRPr="00B73A2B" w:rsidRDefault="00B73A2B" w:rsidP="00B73A2B">
      <w:pPr>
        <w:pStyle w:val="a6"/>
        <w:snapToGrid w:val="0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 xml:space="preserve">Юридический адрес: 350000 г. Краснодар ул. </w:t>
      </w:r>
      <w:proofErr w:type="gramStart"/>
      <w:r w:rsidRPr="00B73A2B">
        <w:rPr>
          <w:rFonts w:ascii="Times New Roman" w:hAnsi="Times New Roman" w:cs="Times New Roman"/>
          <w:color w:val="000000" w:themeColor="text1"/>
        </w:rPr>
        <w:t>Длинная</w:t>
      </w:r>
      <w:proofErr w:type="gramEnd"/>
      <w:r w:rsidRPr="00B73A2B">
        <w:rPr>
          <w:rFonts w:ascii="Times New Roman" w:hAnsi="Times New Roman" w:cs="Times New Roman"/>
          <w:color w:val="000000" w:themeColor="text1"/>
        </w:rPr>
        <w:t>, 120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ИНН 2312054894, КПП 230750001</w:t>
      </w:r>
    </w:p>
    <w:p w:rsidR="00B73A2B" w:rsidRPr="00B73A2B" w:rsidRDefault="00B73A2B" w:rsidP="00B73A2B">
      <w:pPr>
        <w:snapToGrid w:val="0"/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</w:rPr>
      </w:pPr>
      <w:r w:rsidRPr="00B73A2B">
        <w:rPr>
          <w:rFonts w:ascii="Times New Roman" w:hAnsi="Times New Roman" w:cs="Times New Roman"/>
          <w:b/>
          <w:color w:val="000000" w:themeColor="text1"/>
        </w:rPr>
        <w:t>Грузополучател</w:t>
      </w:r>
      <w:r w:rsidR="00D43C75">
        <w:rPr>
          <w:rFonts w:ascii="Times New Roman" w:hAnsi="Times New Roman" w:cs="Times New Roman"/>
          <w:b/>
          <w:color w:val="000000" w:themeColor="text1"/>
        </w:rPr>
        <w:t>ь</w:t>
      </w:r>
      <w:r w:rsidRPr="00B73A2B">
        <w:rPr>
          <w:rFonts w:ascii="Times New Roman" w:hAnsi="Times New Roman" w:cs="Times New Roman"/>
          <w:b/>
          <w:color w:val="000000" w:themeColor="text1"/>
        </w:rPr>
        <w:t>:</w:t>
      </w:r>
    </w:p>
    <w:p w:rsidR="00876C33" w:rsidRPr="00876C33" w:rsidRDefault="00876C33" w:rsidP="00876C33">
      <w:pPr>
        <w:widowControl w:val="0"/>
        <w:tabs>
          <w:tab w:val="left" w:pos="720"/>
        </w:tabs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</w:pPr>
      <w:r w:rsidRPr="00876C33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  <w:t>Филиал ОАО «АТЭК» «</w:t>
      </w:r>
      <w:proofErr w:type="spellStart"/>
      <w:r w:rsidRPr="00876C33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  <w:t>Краснодартеплоэнерго</w:t>
      </w:r>
      <w:proofErr w:type="spellEnd"/>
      <w:r w:rsidRPr="00876C33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  <w:t>»:</w:t>
      </w:r>
    </w:p>
    <w:p w:rsidR="00876C33" w:rsidRPr="00876C33" w:rsidRDefault="00876C33" w:rsidP="00876C33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350058, г. Краснодар, ул. Селезнева,199</w:t>
      </w:r>
    </w:p>
    <w:p w:rsidR="00876C33" w:rsidRPr="00876C33" w:rsidRDefault="00876C33" w:rsidP="00876C33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ИНН 2312054894, КПП 231243001</w:t>
      </w:r>
    </w:p>
    <w:p w:rsidR="00876C33" w:rsidRPr="00876C33" w:rsidRDefault="00876C33" w:rsidP="00876C33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proofErr w:type="gramStart"/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Р</w:t>
      </w:r>
      <w:proofErr w:type="gramEnd"/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/С 40702810800020006767</w:t>
      </w:r>
    </w:p>
    <w:p w:rsidR="00876C33" w:rsidRPr="00876C33" w:rsidRDefault="00876C33" w:rsidP="00876C33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К/С 30101810800000000750</w:t>
      </w:r>
    </w:p>
    <w:p w:rsidR="00876C33" w:rsidRPr="00876C33" w:rsidRDefault="00876C33" w:rsidP="00876C33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в ООО КБ «ГТ БАНК» г. МАЙКОП</w:t>
      </w:r>
    </w:p>
    <w:p w:rsidR="00876C33" w:rsidRPr="00876C33" w:rsidRDefault="00876C33" w:rsidP="00876C33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en-US" w:eastAsia="hi-IN" w:bidi="hi-IN"/>
        </w:rPr>
      </w:pPr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БИК</w:t>
      </w:r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val="en-US" w:eastAsia="hi-IN" w:bidi="hi-IN"/>
        </w:rPr>
        <w:t xml:space="preserve"> 047908750</w:t>
      </w:r>
    </w:p>
    <w:p w:rsidR="00876C33" w:rsidRPr="00876C33" w:rsidRDefault="00876C33" w:rsidP="00876C33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en-US" w:eastAsia="hi-IN" w:bidi="hi-IN"/>
        </w:rPr>
      </w:pPr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val="en-US" w:eastAsia="hi-IN" w:bidi="hi-IN"/>
        </w:rPr>
        <w:t xml:space="preserve">E-mail: oaoatek@krteplo.ru    </w:t>
      </w:r>
    </w:p>
    <w:p w:rsidR="00876C33" w:rsidRPr="00876C33" w:rsidRDefault="00876C33" w:rsidP="00876C33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val="en-US" w:eastAsia="hi-IN" w:bidi="hi-IN"/>
        </w:rPr>
        <w:t>WEB</w:t>
      </w:r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 xml:space="preserve">: </w:t>
      </w:r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val="en-US" w:eastAsia="hi-IN" w:bidi="hi-IN"/>
        </w:rPr>
        <w:t>www</w:t>
      </w:r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.</w:t>
      </w:r>
      <w:proofErr w:type="spellStart"/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val="en-US" w:eastAsia="hi-IN" w:bidi="hi-IN"/>
        </w:rPr>
        <w:t>krteplo</w:t>
      </w:r>
      <w:proofErr w:type="spellEnd"/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.</w:t>
      </w:r>
      <w:proofErr w:type="spellStart"/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val="en-US" w:eastAsia="hi-IN" w:bidi="hi-IN"/>
        </w:rPr>
        <w:t>ru</w:t>
      </w:r>
      <w:proofErr w:type="spellEnd"/>
      <w:r w:rsidRPr="00876C33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 xml:space="preserve"> </w:t>
      </w:r>
    </w:p>
    <w:p w:rsidR="00876C33" w:rsidRPr="00876C33" w:rsidRDefault="00876C33" w:rsidP="00876C33">
      <w:pPr>
        <w:widowControl w:val="0"/>
        <w:tabs>
          <w:tab w:val="left" w:pos="720"/>
        </w:tabs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kern w:val="1"/>
          <w:sz w:val="20"/>
          <w:szCs w:val="20"/>
          <w:lang w:eastAsia="hi-IN" w:bidi="hi-IN"/>
        </w:rPr>
      </w:pPr>
      <w:r w:rsidRPr="00876C33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  <w:t xml:space="preserve">тел: </w:t>
      </w:r>
      <w:r w:rsidRPr="00876C33">
        <w:rPr>
          <w:rFonts w:ascii="Times New Roman" w:eastAsia="Lucida Sans Unicode" w:hAnsi="Times New Roman" w:cs="Times New Roman"/>
          <w:b/>
          <w:bCs/>
          <w:i/>
          <w:kern w:val="1"/>
          <w:sz w:val="20"/>
          <w:szCs w:val="20"/>
          <w:lang w:eastAsia="hi-IN" w:bidi="hi-IN"/>
        </w:rPr>
        <w:t>8 (861)299-10-10, факс: 8 (861)231-57-30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lastRenderedPageBreak/>
        <w:t>Филиал ОАО «АТЭК» «Новороссийские тепловые сети»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ИНН 2312054894   КПП 231503001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ОКПО 03504534   ОГРН 1022301974420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353920, Россия, Краснодарский край, г. Новороссийск, </w:t>
      </w:r>
      <w:proofErr w:type="spellStart"/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ул</w:t>
      </w:r>
      <w:proofErr w:type="gramStart"/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.К</w:t>
      </w:r>
      <w:proofErr w:type="gramEnd"/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уникова</w:t>
      </w:r>
      <w:proofErr w:type="spellEnd"/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, 43.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proofErr w:type="gramStart"/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р</w:t>
      </w:r>
      <w:proofErr w:type="gramEnd"/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/с 40702810230000021147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Краснодарское отделение № 8619, г. Краснодар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к/с 30101810100000000602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БИК 040349602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эл. почты: novorosteplo@oao-atek.ru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Тел. </w:t>
      </w:r>
      <w:r w:rsidRPr="00876C33"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  <w:t>8 (8617)63-37-94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Филиал ОАО «АТЭК» «</w:t>
      </w:r>
      <w:proofErr w:type="spellStart"/>
      <w:r w:rsidRPr="00876C33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Гулькевичские</w:t>
      </w:r>
      <w:proofErr w:type="spellEnd"/>
      <w:r w:rsidRPr="00876C33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тепловые сети»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ИНН 2312054894, КПП 236443001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ОКПО 03504534, ОГРН 1022301974420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352195, Россия, Краснодарский край, г. Гулькевичи, ул. Короткова, 158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proofErr w:type="gramStart"/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Р</w:t>
      </w:r>
      <w:proofErr w:type="gramEnd"/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/с № 40702810130000021140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Краснодарское отделение № 8619 г. Краснодар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К/с № 30101810100000000602 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БИК 040349602</w:t>
      </w:r>
    </w:p>
    <w:p w:rsidR="00876C33" w:rsidRPr="00876C33" w:rsidRDefault="00876C33" w:rsidP="00876C3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Адрес эл. почты: </w:t>
      </w:r>
      <w:proofErr w:type="spellStart"/>
      <w:r w:rsidRPr="00876C33">
        <w:rPr>
          <w:rFonts w:ascii="Times New Roman" w:eastAsia="Calibri" w:hAnsi="Times New Roman" w:cs="Times New Roman"/>
          <w:sz w:val="20"/>
          <w:szCs w:val="20"/>
          <w:lang w:val="en-US" w:eastAsia="ru-RU"/>
        </w:rPr>
        <w:t>gulkevichi</w:t>
      </w:r>
      <w:proofErr w:type="spellEnd"/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@</w:t>
      </w:r>
      <w:proofErr w:type="spellStart"/>
      <w:r w:rsidRPr="00876C33">
        <w:rPr>
          <w:rFonts w:ascii="Times New Roman" w:eastAsia="Calibri" w:hAnsi="Times New Roman" w:cs="Times New Roman"/>
          <w:sz w:val="20"/>
          <w:szCs w:val="20"/>
          <w:lang w:val="en-US" w:eastAsia="ru-RU"/>
        </w:rPr>
        <w:t>oao</w:t>
      </w:r>
      <w:proofErr w:type="spellEnd"/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-</w:t>
      </w:r>
      <w:proofErr w:type="spellStart"/>
      <w:r w:rsidRPr="00876C33">
        <w:rPr>
          <w:rFonts w:ascii="Times New Roman" w:eastAsia="Calibri" w:hAnsi="Times New Roman" w:cs="Times New Roman"/>
          <w:sz w:val="20"/>
          <w:szCs w:val="20"/>
          <w:lang w:val="en-US" w:eastAsia="ru-RU"/>
        </w:rPr>
        <w:t>atek</w:t>
      </w:r>
      <w:proofErr w:type="spellEnd"/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proofErr w:type="spellStart"/>
      <w:r w:rsidRPr="00876C33">
        <w:rPr>
          <w:rFonts w:ascii="Times New Roman" w:eastAsia="Calibri" w:hAnsi="Times New Roman" w:cs="Times New Roman"/>
          <w:sz w:val="20"/>
          <w:szCs w:val="20"/>
          <w:lang w:val="en-US" w:eastAsia="ru-RU"/>
        </w:rPr>
        <w:t>ru</w:t>
      </w:r>
      <w:proofErr w:type="spellEnd"/>
    </w:p>
    <w:p w:rsidR="00876C33" w:rsidRPr="00876C33" w:rsidRDefault="00876C33" w:rsidP="00876C33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eastAsia="hi-IN" w:bidi="hi-IN"/>
        </w:rPr>
      </w:pPr>
      <w:r w:rsidRPr="00876C3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Тел. (факс) </w:t>
      </w:r>
      <w:r w:rsidRPr="00876C33"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  <w:t>8 (8616)05-82-94</w:t>
      </w:r>
    </w:p>
    <w:p w:rsidR="00B73A2B" w:rsidRDefault="00B73A2B" w:rsidP="00B73A2B">
      <w:pPr>
        <w:pStyle w:val="a4"/>
        <w:ind w:firstLine="709"/>
        <w:rPr>
          <w:rFonts w:ascii="Times New Roman" w:eastAsia="Calibri" w:hAnsi="Times New Roman" w:cs="Times New Roman"/>
          <w:b/>
          <w:i/>
          <w:color w:val="000000" w:themeColor="text1"/>
          <w:kern w:val="0"/>
          <w:sz w:val="22"/>
          <w:szCs w:val="22"/>
          <w:lang w:eastAsia="ru-RU" w:bidi="ar-SA"/>
        </w:rPr>
      </w:pPr>
    </w:p>
    <w:p w:rsidR="00876C33" w:rsidRDefault="00876C33" w:rsidP="00B73A2B">
      <w:pPr>
        <w:pStyle w:val="a4"/>
        <w:ind w:firstLine="709"/>
        <w:rPr>
          <w:rFonts w:ascii="Times New Roman" w:eastAsia="Calibri" w:hAnsi="Times New Roman" w:cs="Times New Roman"/>
          <w:b/>
          <w:i/>
          <w:color w:val="000000" w:themeColor="text1"/>
          <w:kern w:val="0"/>
          <w:sz w:val="22"/>
          <w:szCs w:val="22"/>
          <w:lang w:eastAsia="ru-RU" w:bidi="ar-SA"/>
        </w:rPr>
      </w:pPr>
    </w:p>
    <w:p w:rsidR="00876C33" w:rsidRPr="00B73A2B" w:rsidRDefault="00876C33" w:rsidP="00B73A2B">
      <w:pPr>
        <w:pStyle w:val="a4"/>
        <w:ind w:firstLine="709"/>
        <w:rPr>
          <w:rFonts w:ascii="Times New Roman" w:eastAsia="Calibri" w:hAnsi="Times New Roman" w:cs="Times New Roman"/>
          <w:b/>
          <w:i/>
          <w:color w:val="000000" w:themeColor="text1"/>
          <w:kern w:val="0"/>
          <w:sz w:val="22"/>
          <w:szCs w:val="22"/>
          <w:lang w:eastAsia="ru-RU" w:bidi="ar-SA"/>
        </w:rPr>
      </w:pPr>
    </w:p>
    <w:tbl>
      <w:tblPr>
        <w:tblW w:w="10422" w:type="dxa"/>
        <w:tblLayout w:type="fixed"/>
        <w:tblLook w:val="0000" w:firstRow="0" w:lastRow="0" w:firstColumn="0" w:lastColumn="0" w:noHBand="0" w:noVBand="0"/>
      </w:tblPr>
      <w:tblGrid>
        <w:gridCol w:w="5211"/>
        <w:gridCol w:w="5211"/>
      </w:tblGrid>
      <w:tr w:rsidR="009E643A" w:rsidRPr="00EF4222" w:rsidTr="00D43C75">
        <w:trPr>
          <w:trHeight w:val="1807"/>
        </w:trPr>
        <w:tc>
          <w:tcPr>
            <w:tcW w:w="5211" w:type="dxa"/>
            <w:shd w:val="clear" w:color="auto" w:fill="auto"/>
          </w:tcPr>
          <w:p w:rsidR="009E643A" w:rsidRPr="00EF4222" w:rsidRDefault="009E643A" w:rsidP="00EF4222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ПОСТАВЩИК: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__________________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 /_______________/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</w:tc>
        <w:tc>
          <w:tcPr>
            <w:tcW w:w="5211" w:type="dxa"/>
            <w:shd w:val="clear" w:color="auto" w:fill="auto"/>
          </w:tcPr>
          <w:p w:rsidR="009E643A" w:rsidRPr="00EF4222" w:rsidRDefault="009E643A" w:rsidP="00EF4222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ПОКУПАТЕЛЬ:</w:t>
            </w:r>
          </w:p>
          <w:p w:rsidR="009E643A" w:rsidRPr="00EF4222" w:rsidRDefault="00374900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lang w:eastAsia="hi-IN" w:bidi="hi-IN"/>
              </w:rPr>
              <w:t xml:space="preserve">Генеральный директор 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</w:t>
            </w:r>
            <w:r w:rsidR="00374900"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_________________/Ященко А.В.</w:t>
            </w: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/</w:t>
            </w:r>
          </w:p>
        </w:tc>
      </w:tr>
    </w:tbl>
    <w:p w:rsidR="0012090B" w:rsidRPr="00EF4222" w:rsidRDefault="0012090B" w:rsidP="00EF422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sectPr w:rsidR="0012090B" w:rsidRPr="00EF4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B8BCB090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C0B02B3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C41A3C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95A"/>
    <w:rsid w:val="00076996"/>
    <w:rsid w:val="000936E8"/>
    <w:rsid w:val="00097C86"/>
    <w:rsid w:val="00104038"/>
    <w:rsid w:val="0012090B"/>
    <w:rsid w:val="00124FCE"/>
    <w:rsid w:val="00195256"/>
    <w:rsid w:val="001A2F90"/>
    <w:rsid w:val="00247D3D"/>
    <w:rsid w:val="00263953"/>
    <w:rsid w:val="002F3162"/>
    <w:rsid w:val="00337153"/>
    <w:rsid w:val="00341070"/>
    <w:rsid w:val="00360DF6"/>
    <w:rsid w:val="00374900"/>
    <w:rsid w:val="004500DB"/>
    <w:rsid w:val="004B6B67"/>
    <w:rsid w:val="00553B50"/>
    <w:rsid w:val="005B1625"/>
    <w:rsid w:val="005F0789"/>
    <w:rsid w:val="00617407"/>
    <w:rsid w:val="00752AF6"/>
    <w:rsid w:val="00765328"/>
    <w:rsid w:val="007C070A"/>
    <w:rsid w:val="00876C33"/>
    <w:rsid w:val="008857EE"/>
    <w:rsid w:val="008C74EF"/>
    <w:rsid w:val="00927717"/>
    <w:rsid w:val="0098612D"/>
    <w:rsid w:val="009E643A"/>
    <w:rsid w:val="00A4292C"/>
    <w:rsid w:val="00AA0205"/>
    <w:rsid w:val="00B178CB"/>
    <w:rsid w:val="00B63D77"/>
    <w:rsid w:val="00B73A2B"/>
    <w:rsid w:val="00BA2543"/>
    <w:rsid w:val="00BA4A6C"/>
    <w:rsid w:val="00BB6924"/>
    <w:rsid w:val="00BC2220"/>
    <w:rsid w:val="00C471CC"/>
    <w:rsid w:val="00CB261C"/>
    <w:rsid w:val="00D06D6C"/>
    <w:rsid w:val="00D373D5"/>
    <w:rsid w:val="00D43C75"/>
    <w:rsid w:val="00D456D7"/>
    <w:rsid w:val="00DD295A"/>
    <w:rsid w:val="00EF30FB"/>
    <w:rsid w:val="00EF4222"/>
    <w:rsid w:val="00F72627"/>
    <w:rsid w:val="00F771C4"/>
    <w:rsid w:val="00FF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8CB"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8CB"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EAFDC-513C-4440-96F6-827A42AC1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14</Pages>
  <Words>2431</Words>
  <Characters>13862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Евтушенко Елена Алексеевна</cp:lastModifiedBy>
  <cp:revision>7</cp:revision>
  <dcterms:created xsi:type="dcterms:W3CDTF">2016-06-10T06:50:00Z</dcterms:created>
  <dcterms:modified xsi:type="dcterms:W3CDTF">2016-06-10T09:47:00Z</dcterms:modified>
</cp:coreProperties>
</file>