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2141"/>
        <w:gridCol w:w="3685"/>
        <w:gridCol w:w="851"/>
        <w:gridCol w:w="850"/>
        <w:gridCol w:w="992"/>
        <w:gridCol w:w="992"/>
      </w:tblGrid>
      <w:tr w:rsidR="00FC6168" w:rsidTr="00D35E19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41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D35E19" w:rsidTr="00D35E19">
        <w:tc>
          <w:tcPr>
            <w:tcW w:w="661" w:type="dxa"/>
          </w:tcPr>
          <w:p w:rsidR="00D35E19" w:rsidRPr="00FC1859" w:rsidRDefault="00D35E19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1" w:type="dxa"/>
            <w:vAlign w:val="center"/>
          </w:tcPr>
          <w:p w:rsidR="00D35E19" w:rsidRPr="00D35E19" w:rsidRDefault="00D35E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Трубка латунная Л68, 016x1мм, L=3,1 м</w:t>
            </w:r>
          </w:p>
        </w:tc>
        <w:tc>
          <w:tcPr>
            <w:tcW w:w="3685" w:type="dxa"/>
            <w:vAlign w:val="center"/>
          </w:tcPr>
          <w:p w:rsidR="00D35E19" w:rsidRPr="00D35E19" w:rsidRDefault="00D35E19" w:rsidP="00D35E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латунная тянутая, </w:t>
            </w:r>
            <w:proofErr w:type="spellStart"/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холоднокатанная</w:t>
            </w:r>
            <w:proofErr w:type="spellEnd"/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круглая, нормальной точности изготовления, мягкая, наружным диаметром 16 мм, с толщиной стенки 1 мм, мерной длины 3100 мм, из сплава марки JI68. ГОСТ 494-93</w:t>
            </w:r>
          </w:p>
        </w:tc>
        <w:tc>
          <w:tcPr>
            <w:tcW w:w="851" w:type="dxa"/>
            <w:vAlign w:val="center"/>
          </w:tcPr>
          <w:p w:rsidR="00D35E19" w:rsidRPr="00D35E19" w:rsidRDefault="00D35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5E19" w:rsidRPr="00D35E19" w:rsidRDefault="00D35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3100</w:t>
            </w:r>
          </w:p>
        </w:tc>
        <w:tc>
          <w:tcPr>
            <w:tcW w:w="992" w:type="dxa"/>
          </w:tcPr>
          <w:p w:rsidR="00D35E19" w:rsidRDefault="00D35E19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5E19" w:rsidRDefault="00D35E19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5E19" w:rsidTr="00D35E19">
        <w:tc>
          <w:tcPr>
            <w:tcW w:w="661" w:type="dxa"/>
          </w:tcPr>
          <w:p w:rsidR="00D35E19" w:rsidRPr="00FC1859" w:rsidRDefault="00D35E19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1" w:type="dxa"/>
            <w:vAlign w:val="center"/>
          </w:tcPr>
          <w:p w:rsidR="00D35E19" w:rsidRPr="00D35E19" w:rsidRDefault="00D35E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Трубка латунная Л68, 016x1мм, L=4,1 м</w:t>
            </w:r>
          </w:p>
        </w:tc>
        <w:tc>
          <w:tcPr>
            <w:tcW w:w="3685" w:type="dxa"/>
            <w:vAlign w:val="center"/>
          </w:tcPr>
          <w:p w:rsidR="00D35E19" w:rsidRPr="00D35E19" w:rsidRDefault="00D35E19" w:rsidP="00D35E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Труба латунная тянутая, </w:t>
            </w:r>
            <w:proofErr w:type="spellStart"/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холоднокатанная</w:t>
            </w:r>
            <w:proofErr w:type="spellEnd"/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круглая, нормальной точности изготовления, мягкая, наружным диаметром 16 мм, с толщиной стенки 1 мм, мерной длины 4100 мм, из сплава марки JI68. ГОСТ 494-93</w:t>
            </w:r>
          </w:p>
        </w:tc>
        <w:tc>
          <w:tcPr>
            <w:tcW w:w="851" w:type="dxa"/>
            <w:vAlign w:val="center"/>
          </w:tcPr>
          <w:p w:rsidR="00D35E19" w:rsidRPr="00D35E19" w:rsidRDefault="00D35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vAlign w:val="center"/>
          </w:tcPr>
          <w:p w:rsidR="00D35E19" w:rsidRPr="00D35E19" w:rsidRDefault="00D35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2160,7</w:t>
            </w:r>
          </w:p>
        </w:tc>
        <w:tc>
          <w:tcPr>
            <w:tcW w:w="992" w:type="dxa"/>
          </w:tcPr>
          <w:p w:rsidR="00D35E19" w:rsidRDefault="00D35E19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5E19" w:rsidRDefault="00D35E19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5E19" w:rsidTr="00190E7D">
        <w:tc>
          <w:tcPr>
            <w:tcW w:w="8188" w:type="dxa"/>
            <w:gridSpan w:val="5"/>
          </w:tcPr>
          <w:p w:rsidR="00D35E19" w:rsidRPr="00F872D6" w:rsidRDefault="00D35E19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0" w:name="_GoBack"/>
            <w:bookmarkEnd w:id="0"/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D35E19" w:rsidRDefault="00D35E19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5E19" w:rsidRDefault="00D35E19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5E19" w:rsidTr="00190E7D">
        <w:tc>
          <w:tcPr>
            <w:tcW w:w="8188" w:type="dxa"/>
            <w:gridSpan w:val="5"/>
          </w:tcPr>
          <w:p w:rsidR="00D35E19" w:rsidRPr="00F872D6" w:rsidRDefault="00D35E19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D35E19" w:rsidRDefault="00D35E19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35E19" w:rsidRDefault="00D35E19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67E7B" w:rsidRPr="005F29BD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5F29BD" w:rsidRDefault="005F29BD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lastRenderedPageBreak/>
              <w:t>КРАСНОДАРСКИЙ ФИЛИАЛ ОАО «БАНК МОСКВЫ»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Филиал ОАО «АТЭК» «Новороссийские тепловые сети»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   КПП 231503001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ОКПО 03504534   ОГРН 1022301974420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353920, Россия, Краснодарский край, г. Новороссийск, </w:t>
            </w:r>
            <w:proofErr w:type="spellStart"/>
            <w:r w:rsidRPr="00B948EF">
              <w:rPr>
                <w:rFonts w:eastAsia="Times New Roman" w:hAnsi="Times New Roman"/>
              </w:rPr>
              <w:t>ул</w:t>
            </w:r>
            <w:proofErr w:type="gramStart"/>
            <w:r w:rsidRPr="00B948EF">
              <w:rPr>
                <w:rFonts w:eastAsia="Times New Roman" w:hAnsi="Times New Roman"/>
              </w:rPr>
              <w:t>.К</w:t>
            </w:r>
            <w:proofErr w:type="gramEnd"/>
            <w:r w:rsidRPr="00B948EF">
              <w:rPr>
                <w:rFonts w:eastAsia="Times New Roman" w:hAnsi="Times New Roman"/>
              </w:rPr>
              <w:t>уникова</w:t>
            </w:r>
            <w:proofErr w:type="spellEnd"/>
            <w:r w:rsidRPr="00B948EF">
              <w:rPr>
                <w:rFonts w:eastAsia="Times New Roman" w:hAnsi="Times New Roman"/>
              </w:rPr>
              <w:t>, 43.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№ 40702810230000021147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№ 30101810100000000602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B948EF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</w:p>
    <w:p w:rsidR="00E82FF2" w:rsidRDefault="00D35E19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29BD"/>
    <w:rsid w:val="005F5B38"/>
    <w:rsid w:val="006115AE"/>
    <w:rsid w:val="00617407"/>
    <w:rsid w:val="00703580"/>
    <w:rsid w:val="00B878E4"/>
    <w:rsid w:val="00B948EF"/>
    <w:rsid w:val="00D35E19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11</cp:revision>
  <cp:lastPrinted>2015-07-09T09:11:00Z</cp:lastPrinted>
  <dcterms:created xsi:type="dcterms:W3CDTF">2014-06-16T04:19:00Z</dcterms:created>
  <dcterms:modified xsi:type="dcterms:W3CDTF">2015-07-09T09:53:00Z</dcterms:modified>
</cp:coreProperties>
</file>