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>на право заключения договора поставки металлопроката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>на право заключения договора поставки металлопроката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B73D19" w:rsidRPr="00F136A3">
        <w:rPr>
          <w:sz w:val="22"/>
          <w:szCs w:val="22"/>
          <w:lang w:eastAsia="ru-RU"/>
        </w:rPr>
        <w:t>металлопроката 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F136A3">
        <w:trPr>
          <w:trHeight w:hRule="exact" w:val="240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5552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</w:t>
            </w:r>
            <w:r w:rsidR="001274C9">
              <w:rPr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 w:rsidR="001274C9">
              <w:rPr>
                <w:sz w:val="22"/>
                <w:szCs w:val="22"/>
                <w:lang w:eastAsia="en-US"/>
              </w:rPr>
              <w:t>Партиями, соответствующими грузоподъемности автотранспорта.</w:t>
            </w:r>
            <w:r w:rsidRPr="00F136A3">
              <w:rPr>
                <w:sz w:val="22"/>
                <w:szCs w:val="22"/>
                <w:lang w:eastAsia="en-US"/>
              </w:rPr>
              <w:t xml:space="preserve"> Товар должен быть новым (не бывшим в употреблении) и соответствовать ГОСТу, ТУ, Техническому заданию от 27.04.2018г., которое является приложением к Извещению о проведении открытого запроса предложений на право заключения договора поставки</w:t>
            </w:r>
          </w:p>
        </w:tc>
      </w:tr>
      <w:tr w:rsidR="00F136A3" w:rsidRPr="00F136A3" w:rsidTr="00F136A3">
        <w:trPr>
          <w:trHeight w:hRule="exact" w:val="339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«Гулькевичские тепловые сети» г. Гулькевичи, ул. Короткова, 158.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«Майкопские тепловые сети» г. Майкоп, ул. Гагарина, 156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1274C9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1274C9"/>
    <w:rsid w:val="0020586A"/>
    <w:rsid w:val="004D36EE"/>
    <w:rsid w:val="00555220"/>
    <w:rsid w:val="00615FC3"/>
    <w:rsid w:val="007A5153"/>
    <w:rsid w:val="008300D2"/>
    <w:rsid w:val="00934D62"/>
    <w:rsid w:val="009850F7"/>
    <w:rsid w:val="00B73D19"/>
    <w:rsid w:val="00BA7399"/>
    <w:rsid w:val="00BC7955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16</cp:revision>
  <cp:lastPrinted>2017-06-06T12:54:00Z</cp:lastPrinted>
  <dcterms:created xsi:type="dcterms:W3CDTF">2017-03-14T07:16:00Z</dcterms:created>
  <dcterms:modified xsi:type="dcterms:W3CDTF">2018-06-20T11:16:00Z</dcterms:modified>
</cp:coreProperties>
</file>