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1999"/>
        <w:gridCol w:w="3827"/>
        <w:gridCol w:w="851"/>
        <w:gridCol w:w="850"/>
        <w:gridCol w:w="992"/>
        <w:gridCol w:w="992"/>
      </w:tblGrid>
      <w:tr w:rsidR="00FC6168" w:rsidTr="00FC1859">
        <w:tc>
          <w:tcPr>
            <w:tcW w:w="66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99" w:type="dxa"/>
          </w:tcPr>
          <w:p w:rsidR="00FC6168" w:rsidRPr="00FC6168" w:rsidRDefault="00FC6168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851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0" w:type="dxa"/>
          </w:tcPr>
          <w:p w:rsidR="00FC6168" w:rsidRPr="00FC6168" w:rsidRDefault="00FC6168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992" w:type="dxa"/>
          </w:tcPr>
          <w:p w:rsidR="00FC6168" w:rsidRPr="00FC6168" w:rsidRDefault="00FC6168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482248" w:rsidTr="00FC1859">
        <w:tc>
          <w:tcPr>
            <w:tcW w:w="661" w:type="dxa"/>
          </w:tcPr>
          <w:p w:rsidR="00482248" w:rsidRPr="00FC1859" w:rsidRDefault="00482248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Рубероид                     РПП — 300 (ТУ)</w:t>
            </w:r>
          </w:p>
        </w:tc>
        <w:tc>
          <w:tcPr>
            <w:tcW w:w="3827" w:type="dxa"/>
          </w:tcPr>
          <w:p w:rsidR="00482248" w:rsidRDefault="00482248" w:rsidP="006A59BB">
            <w:pPr>
              <w:pStyle w:val="a0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 xml:space="preserve">Рубероид РПП-300, где </w:t>
            </w:r>
            <w:proofErr w:type="gramStart"/>
            <w:r>
              <w:rPr>
                <w:b/>
                <w:color w:val="000000"/>
              </w:rPr>
              <w:t>Р</w:t>
            </w:r>
            <w:proofErr w:type="gramEnd"/>
            <w:r>
              <w:rPr>
                <w:color w:val="000000"/>
              </w:rPr>
              <w:t xml:space="preserve"> - </w:t>
            </w:r>
            <w:proofErr w:type="spellStart"/>
            <w:r>
              <w:rPr>
                <w:color w:val="000000"/>
              </w:rPr>
              <w:t>рубероид</w:t>
            </w:r>
            <w:proofErr w:type="spellEnd"/>
            <w:r>
              <w:rPr>
                <w:color w:val="000000"/>
              </w:rPr>
              <w:t xml:space="preserve">; </w:t>
            </w:r>
            <w:r>
              <w:rPr>
                <w:b/>
                <w:color w:val="000000"/>
              </w:rPr>
              <w:t>П</w:t>
            </w:r>
            <w:r>
              <w:rPr>
                <w:color w:val="000000"/>
              </w:rPr>
              <w:t> -</w:t>
            </w:r>
            <w:proofErr w:type="spellStart"/>
            <w:r>
              <w:rPr>
                <w:color w:val="000000"/>
              </w:rPr>
              <w:t>подкладочный</w:t>
            </w:r>
            <w:proofErr w:type="spellEnd"/>
            <w:r>
              <w:rPr>
                <w:color w:val="000000"/>
              </w:rPr>
              <w:t xml:space="preserve">;    </w:t>
            </w:r>
            <w:r>
              <w:rPr>
                <w:b/>
                <w:color w:val="000000"/>
              </w:rPr>
              <w:t>П</w:t>
            </w:r>
            <w:r>
              <w:rPr>
                <w:color w:val="000000"/>
              </w:rPr>
              <w:t xml:space="preserve"> – </w:t>
            </w:r>
            <w:proofErr w:type="spellStart"/>
            <w:r>
              <w:rPr>
                <w:color w:val="000000"/>
              </w:rPr>
              <w:t>пылевидная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посыпка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тальк</w:t>
            </w:r>
            <w:proofErr w:type="spellEnd"/>
            <w:r>
              <w:rPr>
                <w:color w:val="000000"/>
              </w:rPr>
              <w:t xml:space="preserve">;, </w:t>
            </w:r>
            <w:r>
              <w:rPr>
                <w:b/>
                <w:color w:val="000000"/>
              </w:rPr>
              <w:t>300 </w:t>
            </w: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плотность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основы</w:t>
            </w:r>
            <w:proofErr w:type="spellEnd"/>
            <w:r>
              <w:rPr>
                <w:color w:val="000000"/>
              </w:rPr>
              <w:t xml:space="preserve"> в </w:t>
            </w:r>
            <w:proofErr w:type="spellStart"/>
            <w:r>
              <w:rPr>
                <w:color w:val="000000"/>
              </w:rPr>
              <w:t>гр</w:t>
            </w:r>
            <w:proofErr w:type="spellEnd"/>
            <w:r>
              <w:rPr>
                <w:color w:val="000000"/>
              </w:rPr>
              <w:t>/</w:t>
            </w:r>
            <w:proofErr w:type="spellStart"/>
            <w:r>
              <w:rPr>
                <w:color w:val="000000"/>
              </w:rPr>
              <w:t>кв.м</w:t>
            </w:r>
            <w:proofErr w:type="spellEnd"/>
            <w:r>
              <w:rPr>
                <w:color w:val="000000"/>
              </w:rPr>
              <w:t xml:space="preserve">. </w:t>
            </w:r>
            <w:r>
              <w:rPr>
                <w:rFonts w:cs="Times New Roman"/>
                <w:lang w:val="ru-RU"/>
              </w:rPr>
              <w:t>Рулон, 15 кв. м  в рулоне, масса рулона 19,5 кг.</w:t>
            </w:r>
          </w:p>
        </w:tc>
        <w:tc>
          <w:tcPr>
            <w:tcW w:w="851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кв. м</w:t>
            </w:r>
          </w:p>
        </w:tc>
        <w:tc>
          <w:tcPr>
            <w:tcW w:w="850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3300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FC1859">
        <w:tc>
          <w:tcPr>
            <w:tcW w:w="661" w:type="dxa"/>
          </w:tcPr>
          <w:p w:rsidR="00482248" w:rsidRPr="00FC1859" w:rsidRDefault="00482248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99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bookmarkStart w:id="0" w:name="_GoBack"/>
            <w:bookmarkEnd w:id="0"/>
            <w:r>
              <w:rPr>
                <w:rFonts w:cs="Times New Roman"/>
                <w:lang w:val="ru-RU"/>
              </w:rPr>
              <w:t xml:space="preserve">Утеплитель </w:t>
            </w:r>
            <w:proofErr w:type="spellStart"/>
            <w:r>
              <w:rPr>
                <w:rFonts w:cs="Times New Roman"/>
                <w:lang w:val="ru-RU"/>
              </w:rPr>
              <w:t>Изовер</w:t>
            </w:r>
            <w:proofErr w:type="spellEnd"/>
            <w:r>
              <w:rPr>
                <w:rFonts w:cs="Times New Roman"/>
                <w:lang w:val="ru-RU"/>
              </w:rPr>
              <w:t xml:space="preserve">     </w:t>
            </w:r>
          </w:p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 xml:space="preserve">Классик - ТВИН </w:t>
            </w:r>
          </w:p>
        </w:tc>
        <w:tc>
          <w:tcPr>
            <w:tcW w:w="3827" w:type="dxa"/>
          </w:tcPr>
          <w:p w:rsidR="00482248" w:rsidRDefault="00482248" w:rsidP="00482248">
            <w:pPr>
              <w:pStyle w:val="3"/>
              <w:numPr>
                <w:ilvl w:val="2"/>
                <w:numId w:val="3"/>
              </w:numPr>
              <w:tabs>
                <w:tab w:val="clear" w:pos="720"/>
                <w:tab w:val="num" w:pos="34"/>
              </w:tabs>
              <w:snapToGrid w:val="0"/>
              <w:ind w:left="34" w:hanging="34"/>
              <w:outlineLvl w:val="2"/>
              <w:rPr>
                <w:rFonts w:cs="Times New Roman"/>
                <w:b w:val="0"/>
                <w:color w:val="000000"/>
                <w:sz w:val="24"/>
                <w:lang w:val="ru-RU"/>
              </w:rPr>
            </w:pPr>
            <w:r>
              <w:rPr>
                <w:rFonts w:cs="Times New Roman"/>
                <w:b w:val="0"/>
                <w:color w:val="000000"/>
                <w:sz w:val="24"/>
                <w:lang w:val="ru-RU"/>
              </w:rPr>
              <w:t xml:space="preserve">Характеристики материала </w:t>
            </w:r>
            <w:proofErr w:type="spellStart"/>
            <w:r>
              <w:rPr>
                <w:rFonts w:cs="Times New Roman"/>
                <w:b w:val="0"/>
                <w:color w:val="000000"/>
                <w:sz w:val="24"/>
                <w:lang w:val="ru-RU"/>
              </w:rPr>
              <w:t>Изовер</w:t>
            </w:r>
            <w:proofErr w:type="spellEnd"/>
            <w:r>
              <w:rPr>
                <w:rFonts w:cs="Times New Roman"/>
                <w:b w:val="0"/>
                <w:color w:val="000000"/>
                <w:sz w:val="24"/>
                <w:lang w:val="ru-RU"/>
              </w:rPr>
              <w:t xml:space="preserve"> Классик Твин: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Плотность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кг</w:t>
            </w:r>
            <w:proofErr w:type="spellEnd"/>
            <w:r>
              <w:rPr>
                <w:color w:val="333333"/>
              </w:rPr>
              <w:t>/м3 - 11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Коэффициент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теплопроводности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Вт</w:t>
            </w:r>
            <w:proofErr w:type="spellEnd"/>
            <w:r>
              <w:rPr>
                <w:color w:val="333333"/>
              </w:rPr>
              <w:t>/м2 К - 0,040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Горючесть</w:t>
            </w:r>
            <w:proofErr w:type="spellEnd"/>
            <w:r>
              <w:rPr>
                <w:color w:val="333333"/>
              </w:rPr>
              <w:t xml:space="preserve"> - </w:t>
            </w:r>
            <w:proofErr w:type="spellStart"/>
            <w:r>
              <w:rPr>
                <w:color w:val="333333"/>
              </w:rPr>
              <w:t>группа</w:t>
            </w:r>
            <w:proofErr w:type="spellEnd"/>
            <w:r>
              <w:rPr>
                <w:color w:val="333333"/>
              </w:rPr>
              <w:t xml:space="preserve"> НГ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Ширина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мм</w:t>
            </w:r>
            <w:proofErr w:type="spellEnd"/>
            <w:r>
              <w:rPr>
                <w:color w:val="333333"/>
              </w:rPr>
              <w:t xml:space="preserve"> - 1220/610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Длина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мм</w:t>
            </w:r>
            <w:proofErr w:type="spellEnd"/>
            <w:r>
              <w:rPr>
                <w:color w:val="333333"/>
              </w:rPr>
              <w:t xml:space="preserve"> - 8200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Толщина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мм</w:t>
            </w:r>
            <w:proofErr w:type="spellEnd"/>
            <w:r>
              <w:rPr>
                <w:color w:val="333333"/>
              </w:rPr>
              <w:t xml:space="preserve"> - 2 </w:t>
            </w:r>
            <w:proofErr w:type="spellStart"/>
            <w:r>
              <w:rPr>
                <w:color w:val="333333"/>
              </w:rPr>
              <w:t>слоя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по</w:t>
            </w:r>
            <w:proofErr w:type="spellEnd"/>
            <w:r>
              <w:rPr>
                <w:color w:val="333333"/>
              </w:rPr>
              <w:t xml:space="preserve"> 50 </w:t>
            </w:r>
            <w:proofErr w:type="spellStart"/>
            <w:r>
              <w:rPr>
                <w:color w:val="333333"/>
              </w:rPr>
              <w:t>мм</w:t>
            </w:r>
            <w:proofErr w:type="spellEnd"/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Масса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упаковки</w:t>
            </w:r>
            <w:proofErr w:type="spellEnd"/>
            <w:r>
              <w:rPr>
                <w:color w:val="333333"/>
              </w:rPr>
              <w:t xml:space="preserve">, </w:t>
            </w:r>
            <w:proofErr w:type="spellStart"/>
            <w:r>
              <w:rPr>
                <w:color w:val="333333"/>
              </w:rPr>
              <w:t>кг</w:t>
            </w:r>
            <w:proofErr w:type="spellEnd"/>
            <w:r>
              <w:rPr>
                <w:color w:val="333333"/>
              </w:rPr>
              <w:t xml:space="preserve"> - 11</w:t>
            </w:r>
          </w:p>
          <w:p w:rsidR="00482248" w:rsidRDefault="00482248" w:rsidP="00482248">
            <w:pPr>
              <w:pStyle w:val="a0"/>
              <w:tabs>
                <w:tab w:val="left" w:pos="4949"/>
              </w:tabs>
              <w:spacing w:after="0" w:line="240" w:lineRule="atLeast"/>
              <w:ind w:left="34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Площадь</w:t>
            </w:r>
            <w:proofErr w:type="spellEnd"/>
            <w:r>
              <w:rPr>
                <w:color w:val="333333"/>
              </w:rPr>
              <w:t xml:space="preserve"> в </w:t>
            </w:r>
            <w:proofErr w:type="spellStart"/>
            <w:r>
              <w:rPr>
                <w:color w:val="333333"/>
              </w:rPr>
              <w:t>упаковке</w:t>
            </w:r>
            <w:proofErr w:type="spellEnd"/>
            <w:r>
              <w:rPr>
                <w:color w:val="333333"/>
              </w:rPr>
              <w:t>, м2 - 20,1</w:t>
            </w:r>
          </w:p>
          <w:p w:rsidR="00482248" w:rsidRPr="00482248" w:rsidRDefault="00482248" w:rsidP="00482248">
            <w:pPr>
              <w:pStyle w:val="a0"/>
              <w:tabs>
                <w:tab w:val="left" w:pos="4949"/>
              </w:tabs>
              <w:spacing w:line="240" w:lineRule="atLeast"/>
              <w:ind w:left="34"/>
              <w:rPr>
                <w:color w:val="333333"/>
                <w:lang w:val="ru-RU"/>
              </w:rPr>
            </w:pPr>
            <w:proofErr w:type="spellStart"/>
            <w:r>
              <w:rPr>
                <w:color w:val="333333"/>
              </w:rPr>
              <w:t>Объем</w:t>
            </w:r>
            <w:proofErr w:type="spellEnd"/>
            <w:r>
              <w:rPr>
                <w:color w:val="333333"/>
              </w:rPr>
              <w:t xml:space="preserve"> </w:t>
            </w:r>
            <w:proofErr w:type="spellStart"/>
            <w:r>
              <w:rPr>
                <w:color w:val="333333"/>
              </w:rPr>
              <w:t>упаковки</w:t>
            </w:r>
            <w:proofErr w:type="spellEnd"/>
            <w:r>
              <w:rPr>
                <w:color w:val="333333"/>
              </w:rPr>
              <w:t>, м3 - 1</w:t>
            </w:r>
          </w:p>
        </w:tc>
        <w:tc>
          <w:tcPr>
            <w:tcW w:w="851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куб. м</w:t>
            </w:r>
          </w:p>
        </w:tc>
        <w:tc>
          <w:tcPr>
            <w:tcW w:w="850" w:type="dxa"/>
          </w:tcPr>
          <w:p w:rsidR="00482248" w:rsidRDefault="00482248" w:rsidP="006A59BB">
            <w:pPr>
              <w:pStyle w:val="a9"/>
              <w:snapToGrid w:val="0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160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2248" w:rsidTr="00190E7D">
        <w:tc>
          <w:tcPr>
            <w:tcW w:w="8188" w:type="dxa"/>
            <w:gridSpan w:val="5"/>
          </w:tcPr>
          <w:p w:rsidR="00482248" w:rsidRPr="00F872D6" w:rsidRDefault="00482248" w:rsidP="00F872D6">
            <w:pPr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872D6">
              <w:rPr>
                <w:rFonts w:ascii="Times New Roman" w:eastAsia="Times New Roman" w:hAnsi="Times New Roman" w:cs="Times New Roman"/>
                <w:b/>
                <w:lang w:eastAsia="ru-RU"/>
              </w:rPr>
              <w:t>Итого с НДС</w:t>
            </w: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482248" w:rsidRDefault="00482248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>
          <w:type w:val="continuous"/>
          <w:pgSz w:w="11905" w:h="16837"/>
          <w:pgMar w:top="880" w:right="418" w:bottom="1038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оизводится за счет Поставщика до 30 июля 2015г.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Тимашевск,</w:t>
      </w:r>
      <w:r w:rsidR="005F5B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ружбы</w:t>
      </w:r>
      <w:proofErr w:type="spell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, 165/1.</w:t>
      </w:r>
    </w:p>
    <w:p w:rsidR="00FC6168" w:rsidRPr="00FC6168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 ОАО «АТЭК» «</w:t>
      </w:r>
      <w:proofErr w:type="spellStart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Тимашевские</w:t>
      </w:r>
      <w:proofErr w:type="spellEnd"/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тепловые сети», </w:t>
      </w:r>
      <w:r w:rsidRPr="00FC6168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Тимашевск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872D6" w:rsidRPr="00FC1859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основании оригинала счета в течение 45 (сорока пяти) календарных дней с момента поставки всей партии Товара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1859" w:rsidRPr="00FC1859" w:rsidRDefault="00FC1859" w:rsidP="00FC1859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BE10E2">
        <w:tc>
          <w:tcPr>
            <w:tcW w:w="5070" w:type="dxa"/>
          </w:tcPr>
          <w:p w:rsidR="00FC6168" w:rsidRPr="00FC6168" w:rsidRDefault="00FC6168" w:rsidP="00BE10E2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Длинная</w:t>
            </w:r>
            <w:proofErr w:type="gramEnd"/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, 120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kern w:val="1"/>
                <w:sz w:val="20"/>
                <w:szCs w:val="20"/>
                <w:lang w:eastAsia="hi-IN" w:bidi="hi-IN"/>
              </w:rPr>
              <w:t>ОАОКТЕ@KRTEPLO.RU, www.krteplo.ru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ИНН 2312054894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КПП 231001001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КРАСНОДАРСКИЙ ФИЛИАЛ ОАО «БАНК МОСКВЫ»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г. Краснодар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040349978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30101810300000000978</w:t>
            </w:r>
          </w:p>
          <w:p w:rsidR="00FC6168" w:rsidRPr="00FC6168" w:rsidRDefault="00FC6168" w:rsidP="00BE10E2">
            <w:pPr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40702810200440006109</w:t>
            </w:r>
          </w:p>
          <w:p w:rsidR="00FC6168" w:rsidRPr="00FC6168" w:rsidRDefault="00FC6168" w:rsidP="00BE10E2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C6168">
              <w:rPr>
                <w:rFonts w:eastAsia="Times New Roman" w:hAnsi="Times New Roman"/>
                <w:b/>
                <w:kern w:val="1"/>
                <w:sz w:val="20"/>
                <w:szCs w:val="20"/>
                <w:lang w:eastAsia="hi-IN" w:bidi="hi-IN"/>
              </w:rPr>
              <w:t>Грузополучатель: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b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>Филиал ОАО «АТЭК» «</w:t>
            </w:r>
            <w:proofErr w:type="spellStart"/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>Тимашевские</w:t>
            </w:r>
            <w:proofErr w:type="spellEnd"/>
            <w:r w:rsidRPr="00FC6168">
              <w:rPr>
                <w:rFonts w:eastAsia="Times New Roman" w:hAnsi="Times New Roman"/>
                <w:b/>
                <w:sz w:val="20"/>
                <w:szCs w:val="20"/>
              </w:rPr>
              <w:t xml:space="preserve"> тепловые сети»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352700,   Россия,   Краснодарский   край, 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</w:rPr>
              <w:t>г</w:t>
            </w: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.Т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имашевск</w:t>
            </w:r>
            <w:proofErr w:type="spellEnd"/>
            <w:r w:rsidRPr="00FC6168">
              <w:rPr>
                <w:rFonts w:eastAsia="Times New Roman" w:hAnsi="Times New Roman"/>
                <w:sz w:val="20"/>
                <w:szCs w:val="20"/>
              </w:rPr>
              <w:t>, ул. Дружбы 165/1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ИНН 2312054894  КПП 236943001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ОКПО 03504534   ОГРН 1022301974420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proofErr w:type="gramStart"/>
            <w:r w:rsidRPr="00FC6168">
              <w:rPr>
                <w:rFonts w:eastAsia="Times New Roman" w:hAnsi="Times New Roman"/>
                <w:sz w:val="20"/>
                <w:szCs w:val="20"/>
              </w:rPr>
              <w:t>р</w:t>
            </w:r>
            <w:proofErr w:type="gramEnd"/>
            <w:r w:rsidRPr="00FC6168">
              <w:rPr>
                <w:rFonts w:eastAsia="Times New Roman" w:hAnsi="Times New Roman"/>
                <w:sz w:val="20"/>
                <w:szCs w:val="20"/>
              </w:rPr>
              <w:t>/с  № 407 028 104 300 000 211 12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Краснодарское отделение № 8619, г. Краснодар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к/с  № 301 018 101 000 000 006 02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>БИК 040 349 602</w:t>
            </w:r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0"/>
                <w:szCs w:val="20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Адрес эл. почты: 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teposeti</w:t>
            </w:r>
            <w:proofErr w:type="spellEnd"/>
            <w:r w:rsidRPr="00FC6168">
              <w:rPr>
                <w:rFonts w:eastAsia="Times New Roman" w:hAnsi="Times New Roman"/>
                <w:sz w:val="20"/>
                <w:szCs w:val="20"/>
              </w:rPr>
              <w:t>@</w:t>
            </w:r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km</w:t>
            </w:r>
            <w:r w:rsidRPr="00FC6168">
              <w:rPr>
                <w:rFonts w:eastAsia="Times New Roman" w:hAnsi="Times New Roman"/>
                <w:sz w:val="20"/>
                <w:szCs w:val="20"/>
              </w:rPr>
              <w:t>.</w:t>
            </w:r>
            <w:proofErr w:type="spellStart"/>
            <w:r w:rsidRPr="00FC6168">
              <w:rPr>
                <w:rFonts w:eastAsia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FC6168" w:rsidRPr="00FC6168" w:rsidRDefault="00FC6168" w:rsidP="00BE10E2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FC6168">
              <w:rPr>
                <w:rFonts w:eastAsia="Times New Roman" w:hAnsi="Times New Roman"/>
                <w:sz w:val="20"/>
                <w:szCs w:val="20"/>
              </w:rPr>
              <w:t xml:space="preserve">Тел. (факс) </w:t>
            </w:r>
            <w:r w:rsidRPr="00FC6168">
              <w:rPr>
                <w:rFonts w:eastAsia="Times New Roman" w:hAnsi="Times New Roman"/>
                <w:b/>
                <w:i/>
                <w:sz w:val="20"/>
                <w:szCs w:val="20"/>
              </w:rPr>
              <w:t>8 (8613)04-13-20</w:t>
            </w: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_______________/Хайров Р.З.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72D6" w:rsidRPr="00FC6168" w:rsidRDefault="00F872D6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872D6" w:rsidRPr="00FC6168" w:rsidSect="00FC6168">
          <w:type w:val="continuous"/>
          <w:pgSz w:w="11905" w:h="16837"/>
          <w:pgMar w:top="1099" w:right="1173" w:bottom="851" w:left="1059" w:header="720" w:footer="720" w:gutter="0"/>
          <w:cols w:space="720"/>
        </w:sectPr>
      </w:pPr>
    </w:p>
    <w:p w:rsidR="00F872D6" w:rsidRPr="00F872D6" w:rsidRDefault="00F872D6" w:rsidP="00F872D6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2FF2" w:rsidRDefault="00482248"/>
    <w:sectPr w:rsidR="00E8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6B0A3F5B"/>
    <w:multiLevelType w:val="hybridMultilevel"/>
    <w:tmpl w:val="D3A887B8"/>
    <w:lvl w:ilvl="0" w:tplc="FD7E5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1F569E"/>
    <w:multiLevelType w:val="singleLevel"/>
    <w:tmpl w:val="FA3459BC"/>
    <w:lvl w:ilvl="0">
      <w:start w:val="2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2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482248"/>
    <w:rsid w:val="005F5B38"/>
    <w:rsid w:val="00617407"/>
    <w:rsid w:val="00B878E4"/>
    <w:rsid w:val="00F771C4"/>
    <w:rsid w:val="00F872D6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5</cp:revision>
  <cp:lastPrinted>2014-06-16T04:53:00Z</cp:lastPrinted>
  <dcterms:created xsi:type="dcterms:W3CDTF">2014-06-16T04:19:00Z</dcterms:created>
  <dcterms:modified xsi:type="dcterms:W3CDTF">2015-07-07T05:25:00Z</dcterms:modified>
</cp:coreProperties>
</file>