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A938FD" w:rsidRPr="00BA22D2" w:rsidTr="00F92B06">
        <w:trPr>
          <w:trHeight w:val="900"/>
        </w:trPr>
        <w:tc>
          <w:tcPr>
            <w:tcW w:w="4790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A938FD" w:rsidRPr="00BA22D2" w:rsidRDefault="00A938FD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A938FD" w:rsidRPr="00BA22D2" w:rsidRDefault="00A938FD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A938FD" w:rsidRPr="00BA22D2" w:rsidTr="00537D0A">
        <w:trPr>
          <w:trHeight w:val="110"/>
        </w:trPr>
        <w:tc>
          <w:tcPr>
            <w:tcW w:w="4790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A938FD" w:rsidRPr="00BA22D2" w:rsidRDefault="00A938FD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A938FD" w:rsidRPr="00BA22D2" w:rsidTr="006A0AA1">
        <w:trPr>
          <w:trHeight w:val="684"/>
        </w:trPr>
        <w:tc>
          <w:tcPr>
            <w:tcW w:w="4790" w:type="dxa"/>
          </w:tcPr>
          <w:p w:rsidR="00A938FD" w:rsidRPr="00BA22D2" w:rsidRDefault="00A938FD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A938FD" w:rsidRPr="00BA22D2" w:rsidRDefault="00A938FD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A938FD" w:rsidRPr="00BA22D2" w:rsidRDefault="00A938FD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A938FD" w:rsidRPr="00BA22D2" w:rsidRDefault="00A938FD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A938FD" w:rsidRPr="00BA22D2" w:rsidTr="00537D0A">
        <w:trPr>
          <w:trHeight w:val="235"/>
        </w:trPr>
        <w:tc>
          <w:tcPr>
            <w:tcW w:w="4790" w:type="dxa"/>
          </w:tcPr>
          <w:p w:rsidR="00A938FD" w:rsidRPr="00BA22D2" w:rsidRDefault="00A938FD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A938FD" w:rsidRPr="00BA22D2" w:rsidRDefault="00A938FD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A938FD" w:rsidRPr="00BA22D2" w:rsidRDefault="00A938FD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A938FD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938FD" w:rsidRPr="00BA22D2" w:rsidRDefault="00A938FD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A938FD" w:rsidRPr="005E6C1A" w:rsidRDefault="00A938FD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 «Техническое перевооружение котельной                                                                       по ул. Одесская, 40/1 в г. Краснодаре                                                                                (газоснабжение наружное, газоснабжение внутреннее, автоматизация газоснабжения)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A938FD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A938FD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8FD" w:rsidRPr="005E6C1A" w:rsidRDefault="00A938FD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Техническое перевооружение котельной по ул. Одесская, 40/1 в г. Краснодаре                                                                                (газоснабжение наружное, газоснабжение внутреннее, автоматизация газоснабжения)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550709" w:rsidRDefault="00A938FD" w:rsidP="005507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F73">
              <w:rPr>
                <w:rFonts w:ascii="Times New Roman" w:hAnsi="Times New Roman"/>
                <w:b/>
                <w:sz w:val="24"/>
                <w:szCs w:val="24"/>
              </w:rPr>
              <w:t>1 343 555,02руб. (Один миллион триста сорок три тысячи пятьсот пятьдесят пять рублей 02 копейки) с НДС (18%)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ЖК «Одесский»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5479C6" w:rsidP="00C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479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должен соответствовать требованиям действующего законодательства, в части выполнения </w:t>
            </w:r>
            <w:proofErr w:type="spellStart"/>
            <w:proofErr w:type="gramStart"/>
            <w:r w:rsidRPr="005479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строительно</w:t>
            </w:r>
            <w:proofErr w:type="spellEnd"/>
            <w:r w:rsidRPr="005479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– монтажных</w:t>
            </w:r>
            <w:proofErr w:type="gramEnd"/>
            <w:r w:rsidRPr="005479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работ, а так же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D26D2C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перевооружение 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Срок окончания строительства, либо </w:t>
            </w:r>
            <w:bookmarkStart w:id="0" w:name="_GoBack"/>
            <w:bookmarkEnd w:id="0"/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ввода объекта в эксплуатацию.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объекта в эксплуатацию. </w:t>
            </w:r>
          </w:p>
          <w:p w:rsidR="00A938FD" w:rsidRPr="00BA22D2" w:rsidRDefault="00A938FD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A938FD" w:rsidRPr="00BA22D2" w:rsidRDefault="00A938FD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A938FD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A938FD" w:rsidRPr="00BA22D2" w:rsidRDefault="00A938FD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A938FD" w:rsidRPr="00BA22D2" w:rsidRDefault="00A938FD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акты на скрытые работы и акт на 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гидравлическое испытание.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29. Правила представления, рассмотрения и принятия ПСД.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A938FD" w:rsidRPr="00BA22D2" w:rsidRDefault="00A938FD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A938FD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A938FD" w:rsidRPr="00BA22D2" w:rsidRDefault="00A938FD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938FD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A938FD" w:rsidRPr="00BA22D2" w:rsidRDefault="00A938FD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A938FD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A938FD" w:rsidRPr="005E6C1A" w:rsidRDefault="00A938FD" w:rsidP="0021632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 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ехническое перевооружение котельной по ул. Одесская, 40/1 в г. Краснодаре (газоснабжение наружное, газоснабжение внутреннее, автоматизация газоснабжения)</w:t>
            </w:r>
            <w:proofErr w:type="gramEnd"/>
          </w:p>
        </w:tc>
      </w:tr>
    </w:tbl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Pr="00BA22D2" w:rsidRDefault="00A938FD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38FD" w:rsidRDefault="00A938FD" w:rsidP="00436EC2">
      <w:pPr>
        <w:rPr>
          <w:rFonts w:ascii="Times New Roman" w:hAnsi="Times New Roman"/>
          <w:sz w:val="28"/>
          <w:szCs w:val="28"/>
        </w:rPr>
      </w:pPr>
    </w:p>
    <w:p w:rsidR="00A938FD" w:rsidRPr="00BA22D2" w:rsidRDefault="00A938FD" w:rsidP="00436EC2">
      <w:pPr>
        <w:rPr>
          <w:rFonts w:ascii="Times New Roman" w:hAnsi="Times New Roman"/>
          <w:sz w:val="28"/>
          <w:szCs w:val="28"/>
        </w:rPr>
      </w:pPr>
    </w:p>
    <w:p w:rsidR="00A938FD" w:rsidRDefault="00A938FD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A938FD" w:rsidRPr="00BA22D2" w:rsidRDefault="00A938FD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A938FD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479C6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D3469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8FD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94A3C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47F73"/>
    <w:rsid w:val="00CB612E"/>
    <w:rsid w:val="00CF1E4A"/>
    <w:rsid w:val="00CF3015"/>
    <w:rsid w:val="00CF5A0D"/>
    <w:rsid w:val="00D13DA2"/>
    <w:rsid w:val="00D2318B"/>
    <w:rsid w:val="00D26D2C"/>
    <w:rsid w:val="00D34383"/>
    <w:rsid w:val="00D405CB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9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925</Words>
  <Characters>5276</Characters>
  <Application>Microsoft Office Word</Application>
  <DocSecurity>0</DocSecurity>
  <Lines>43</Lines>
  <Paragraphs>12</Paragraphs>
  <ScaleCrop>false</ScaleCrop>
  <Company>АТЭК</Company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user</cp:lastModifiedBy>
  <cp:revision>4</cp:revision>
  <cp:lastPrinted>2017-08-18T04:59:00Z</cp:lastPrinted>
  <dcterms:created xsi:type="dcterms:W3CDTF">2017-08-18T04:59:00Z</dcterms:created>
  <dcterms:modified xsi:type="dcterms:W3CDTF">2017-08-28T07:45:00Z</dcterms:modified>
</cp:coreProperties>
</file>