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CAE" w:rsidRDefault="00387CAE" w:rsidP="00387CAE">
      <w:pPr>
        <w:rPr>
          <w:rFonts w:eastAsia="Andale Sans UI" w:cs="Tahoma"/>
          <w:lang w:val="de-DE" w:eastAsia="ja-JP" w:bidi="fa-IR"/>
        </w:rPr>
      </w:pPr>
      <w:bookmarkStart w:id="0" w:name="_GoBack"/>
      <w:bookmarkEnd w:id="0"/>
    </w:p>
    <w:tbl>
      <w:tblPr>
        <w:tblW w:w="1003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0"/>
        <w:gridCol w:w="4113"/>
      </w:tblGrid>
      <w:tr w:rsidR="00387CAE" w:rsidTr="004F3A5F">
        <w:tc>
          <w:tcPr>
            <w:tcW w:w="5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7CAE" w:rsidRDefault="00387CAE" w:rsidP="004F3A5F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СОГЛАСОВАНО</w:t>
            </w:r>
          </w:p>
          <w:p w:rsidR="00387CAE" w:rsidRDefault="00387CAE" w:rsidP="004F3A5F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Директор по строительству</w:t>
            </w:r>
          </w:p>
          <w:p w:rsidR="00387CAE" w:rsidRDefault="00387CAE" w:rsidP="004F3A5F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ОАО «АТЭК»</w:t>
            </w:r>
          </w:p>
          <w:p w:rsidR="00387CAE" w:rsidRDefault="00387CAE" w:rsidP="004F3A5F">
            <w:pPr>
              <w:spacing w:line="360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____________________ Р.З. Хайров</w:t>
            </w:r>
          </w:p>
          <w:p w:rsidR="00387CAE" w:rsidRDefault="00387CAE" w:rsidP="004F3A5F">
            <w:pPr>
              <w:spacing w:line="360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 xml:space="preserve">«____» ______________ 2015 г. </w:t>
            </w:r>
          </w:p>
        </w:tc>
        <w:tc>
          <w:tcPr>
            <w:tcW w:w="41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7CAE" w:rsidRDefault="00387CAE" w:rsidP="004F3A5F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УТВЕРЖДАЮ</w:t>
            </w:r>
          </w:p>
          <w:p w:rsidR="00387CAE" w:rsidRDefault="004C3E93" w:rsidP="004F3A5F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_________________</w:t>
            </w:r>
          </w:p>
          <w:p w:rsidR="00387CAE" w:rsidRDefault="004C3E93" w:rsidP="004F3A5F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_________________</w:t>
            </w:r>
          </w:p>
          <w:p w:rsidR="00387CAE" w:rsidRDefault="004C3E93" w:rsidP="004F3A5F">
            <w:pPr>
              <w:spacing w:line="360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_________________</w:t>
            </w:r>
          </w:p>
          <w:p w:rsidR="00387CAE" w:rsidRDefault="00387CAE" w:rsidP="004F3A5F">
            <w:pPr>
              <w:spacing w:line="360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«____»________________2015 г.</w:t>
            </w:r>
          </w:p>
        </w:tc>
      </w:tr>
    </w:tbl>
    <w:p w:rsidR="00387CAE" w:rsidRDefault="00387CAE" w:rsidP="00387CAE">
      <w:pPr>
        <w:jc w:val="center"/>
        <w:rPr>
          <w:rFonts w:eastAsia="Andale Sans UI" w:cs="Tahoma"/>
          <w:lang w:eastAsia="ja-JP" w:bidi="fa-IR"/>
        </w:rPr>
      </w:pPr>
      <w:r>
        <w:rPr>
          <w:rFonts w:eastAsia="Andale Sans UI" w:cs="Tahoma"/>
          <w:lang w:eastAsia="ja-JP" w:bidi="fa-IR"/>
        </w:rPr>
        <w:t>СМЕТА</w:t>
      </w:r>
    </w:p>
    <w:p w:rsidR="00387CAE" w:rsidRDefault="00387CAE" w:rsidP="00387CAE">
      <w:pPr>
        <w:jc w:val="center"/>
        <w:rPr>
          <w:rFonts w:eastAsia="Andale Sans UI" w:cs="Tahoma"/>
          <w:lang w:eastAsia="ja-JP" w:bidi="fa-IR"/>
        </w:rPr>
      </w:pPr>
      <w:r>
        <w:rPr>
          <w:rFonts w:eastAsia="Andale Sans UI" w:cs="Tahoma"/>
          <w:lang w:eastAsia="ja-JP" w:bidi="fa-IR"/>
        </w:rPr>
        <w:t>на проектные работы</w:t>
      </w:r>
    </w:p>
    <w:p w:rsidR="00387CAE" w:rsidRDefault="00387CAE" w:rsidP="00387CAE">
      <w:pPr>
        <w:jc w:val="both"/>
      </w:pPr>
      <w:r>
        <w:rPr>
          <w:rFonts w:eastAsia="Andale Sans UI" w:cs="Tahoma"/>
          <w:lang w:eastAsia="ja-JP" w:bidi="fa-IR"/>
        </w:rPr>
        <w:t xml:space="preserve">Наименование объекта: </w:t>
      </w:r>
      <w:r>
        <w:rPr>
          <w:rFonts w:eastAsia="Andale Sans UI" w:cs="Tahoma"/>
          <w:b/>
          <w:lang w:eastAsia="ja-JP" w:bidi="fa-IR"/>
        </w:rPr>
        <w:t xml:space="preserve">«Расширение тепловой сети по ул. </w:t>
      </w:r>
      <w:proofErr w:type="spellStart"/>
      <w:r>
        <w:rPr>
          <w:rFonts w:eastAsia="Andale Sans UI" w:cs="Tahoma"/>
          <w:b/>
          <w:lang w:eastAsia="ja-JP" w:bidi="fa-IR"/>
        </w:rPr>
        <w:t>Хворостянского</w:t>
      </w:r>
      <w:proofErr w:type="spellEnd"/>
      <w:r>
        <w:rPr>
          <w:rFonts w:eastAsia="Andale Sans UI" w:cs="Tahoma"/>
          <w:b/>
          <w:lang w:eastAsia="ja-JP" w:bidi="fa-IR"/>
        </w:rPr>
        <w:t xml:space="preserve"> от существующего проходного тоннеля до тепловой камеры в районе строящегося </w:t>
      </w:r>
      <w:proofErr w:type="spellStart"/>
      <w:r>
        <w:rPr>
          <w:rFonts w:eastAsia="Andale Sans UI" w:cs="Tahoma"/>
          <w:b/>
          <w:lang w:eastAsia="ja-JP" w:bidi="fa-IR"/>
        </w:rPr>
        <w:t>энергокомплекса</w:t>
      </w:r>
      <w:proofErr w:type="spellEnd"/>
      <w:r>
        <w:rPr>
          <w:rFonts w:eastAsia="Andale Sans UI" w:cs="Tahoma"/>
          <w:b/>
          <w:lang w:eastAsia="ja-JP" w:bidi="fa-IR"/>
        </w:rPr>
        <w:t xml:space="preserve"> ТЭС№2»</w:t>
      </w:r>
      <w:r>
        <w:rPr>
          <w:rFonts w:eastAsia="Andale Sans UI" w:cs="Tahoma"/>
          <w:lang w:eastAsia="ja-JP" w:bidi="fa-IR"/>
        </w:rPr>
        <w:t xml:space="preserve"> </w:t>
      </w:r>
    </w:p>
    <w:p w:rsidR="00387CAE" w:rsidRDefault="00387CAE" w:rsidP="00387CAE">
      <w:r>
        <w:rPr>
          <w:rFonts w:eastAsia="Andale Sans UI" w:cs="Tahoma"/>
          <w:lang w:eastAsia="ja-JP" w:bidi="fa-IR"/>
        </w:rPr>
        <w:t>Наим</w:t>
      </w:r>
      <w:r w:rsidR="004C3E93">
        <w:rPr>
          <w:rFonts w:eastAsia="Andale Sans UI" w:cs="Tahoma"/>
          <w:lang w:eastAsia="ja-JP" w:bidi="fa-IR"/>
        </w:rPr>
        <w:t>енование проектной организации:</w:t>
      </w:r>
    </w:p>
    <w:p w:rsidR="00387CAE" w:rsidRDefault="00387CAE" w:rsidP="00387CAE">
      <w:r>
        <w:rPr>
          <w:rFonts w:eastAsia="Andale Sans UI" w:cs="Tahoma"/>
          <w:lang w:eastAsia="ja-JP" w:bidi="fa-IR"/>
        </w:rPr>
        <w:t xml:space="preserve">Наименование организации-заказчика: </w:t>
      </w:r>
      <w:r>
        <w:rPr>
          <w:rFonts w:eastAsia="Andale Sans UI" w:cs="Tahoma"/>
          <w:b/>
          <w:lang w:eastAsia="ja-JP" w:bidi="fa-IR"/>
        </w:rPr>
        <w:t>ОАО «АТЭК»</w:t>
      </w:r>
    </w:p>
    <w:p w:rsidR="00387CAE" w:rsidRDefault="00387CAE" w:rsidP="00387CAE">
      <w:r>
        <w:rPr>
          <w:rFonts w:eastAsia="Andale Sans UI" w:cs="Tahoma"/>
          <w:lang w:eastAsia="ja-JP" w:bidi="fa-IR"/>
        </w:rPr>
        <w:t>Стадия проектирования:</w:t>
      </w:r>
      <w:r>
        <w:rPr>
          <w:rFonts w:eastAsia="Andale Sans UI" w:cs="Tahoma"/>
          <w:b/>
          <w:lang w:eastAsia="ja-JP" w:bidi="fa-IR"/>
        </w:rPr>
        <w:t xml:space="preserve"> Рабочая документация</w:t>
      </w:r>
    </w:p>
    <w:tbl>
      <w:tblPr>
        <w:tblW w:w="10290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"/>
        <w:gridCol w:w="1999"/>
        <w:gridCol w:w="3543"/>
        <w:gridCol w:w="2510"/>
        <w:gridCol w:w="1475"/>
      </w:tblGrid>
      <w:tr w:rsidR="00387CAE" w:rsidTr="004F3A5F"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ind w:left="120" w:right="60"/>
            </w:pPr>
            <w:r>
              <w:rPr>
                <w:rFonts w:eastAsia="Andale Sans UI" w:cs="Tahoma"/>
                <w:b/>
                <w:lang w:val="de-DE" w:eastAsia="ja-JP" w:bidi="fa-IR"/>
              </w:rPr>
              <w:t xml:space="preserve">№ </w:t>
            </w:r>
            <w:r>
              <w:rPr>
                <w:rFonts w:eastAsia="Andale Sans UI" w:cs="Tahoma"/>
                <w:b/>
                <w:lang w:eastAsia="ja-JP" w:bidi="fa-IR"/>
              </w:rPr>
              <w:t>п/п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Характеристика предприятия, здания, сооружения или вида работ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</w:pPr>
            <w:r>
              <w:rPr>
                <w:rFonts w:eastAsia="Andale Sans UI" w:cs="Tahoma"/>
                <w:b/>
                <w:lang w:val="de-DE" w:eastAsia="ja-JP" w:bidi="fa-IR"/>
              </w:rPr>
              <w:t xml:space="preserve">№ </w:t>
            </w:r>
            <w:r>
              <w:rPr>
                <w:rFonts w:eastAsia="Andale Sans UI" w:cs="Tahoma"/>
                <w:b/>
                <w:lang w:eastAsia="ja-JP" w:bidi="fa-IR"/>
              </w:rPr>
              <w:t>частей, глав таблиц, параграфов и пунктов указаний к разделу или главе СБЦ</w:t>
            </w:r>
          </w:p>
        </w:tc>
        <w:tc>
          <w:tcPr>
            <w:tcW w:w="2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 xml:space="preserve">Расчет стоимости проектных работ, </w:t>
            </w:r>
            <w:proofErr w:type="spellStart"/>
            <w:r>
              <w:rPr>
                <w:rFonts w:eastAsia="Andale Sans UI" w:cs="Tahoma"/>
                <w:b/>
                <w:lang w:eastAsia="ja-JP" w:bidi="fa-IR"/>
              </w:rPr>
              <w:t>тыс</w:t>
            </w:r>
            <w:proofErr w:type="gramStart"/>
            <w:r>
              <w:rPr>
                <w:rFonts w:eastAsia="Andale Sans UI" w:cs="Tahoma"/>
                <w:b/>
                <w:lang w:eastAsia="ja-JP" w:bidi="fa-IR"/>
              </w:rPr>
              <w:t>.р</w:t>
            </w:r>
            <w:proofErr w:type="gramEnd"/>
            <w:r>
              <w:rPr>
                <w:rFonts w:eastAsia="Andale Sans UI" w:cs="Tahoma"/>
                <w:b/>
                <w:lang w:eastAsia="ja-JP" w:bidi="fa-IR"/>
              </w:rPr>
              <w:t>уб</w:t>
            </w:r>
            <w:proofErr w:type="spellEnd"/>
            <w:r>
              <w:rPr>
                <w:rFonts w:eastAsia="Andale Sans UI" w:cs="Tahoma"/>
                <w:b/>
                <w:lang w:eastAsia="ja-JP" w:bidi="fa-IR"/>
              </w:rPr>
              <w:t>.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Стоимость, тыс. руб.</w:t>
            </w:r>
          </w:p>
        </w:tc>
      </w:tr>
      <w:tr w:rsidR="00387CAE" w:rsidTr="004F3A5F">
        <w:tc>
          <w:tcPr>
            <w:tcW w:w="76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val="de-DE" w:eastAsia="ja-JP" w:bidi="fa-IR"/>
              </w:rPr>
            </w:pPr>
            <w:r>
              <w:rPr>
                <w:rFonts w:eastAsia="Andale Sans UI" w:cs="Tahoma"/>
                <w:sz w:val="22"/>
                <w:lang w:val="de-DE" w:eastAsia="ja-JP" w:bidi="fa-IR"/>
              </w:rPr>
              <w:t>1</w:t>
            </w:r>
          </w:p>
        </w:tc>
        <w:tc>
          <w:tcPr>
            <w:tcW w:w="199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Тепловая сеть подземная, 2-х трубная канальной прокладки Ø350,</w:t>
            </w:r>
          </w:p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протяженностью 221 метр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</w:pPr>
            <w:r>
              <w:rPr>
                <w:rFonts w:eastAsia="Andale Sans UI" w:cs="Tahoma"/>
                <w:sz w:val="22"/>
                <w:lang w:eastAsia="ja-JP" w:bidi="fa-IR"/>
              </w:rPr>
              <w:t>СБЦ-81-2001-07 «Коммунальные инженерные сети и сооружения» разд.</w:t>
            </w:r>
            <w:r>
              <w:rPr>
                <w:rFonts w:eastAsia="Andale Sans UI" w:cs="Tahoma"/>
                <w:sz w:val="22"/>
                <w:lang w:val="en-US" w:eastAsia="ja-JP" w:bidi="fa-IR"/>
              </w:rPr>
              <w:t>II</w:t>
            </w:r>
            <w:r>
              <w:rPr>
                <w:rFonts w:eastAsia="Andale Sans UI" w:cs="Tahoma"/>
                <w:sz w:val="22"/>
                <w:lang w:eastAsia="ja-JP" w:bidi="fa-IR"/>
              </w:rPr>
              <w:t xml:space="preserve">, гл. 2.6 табл. 9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п</w:t>
            </w:r>
            <w:proofErr w:type="gramStart"/>
            <w:r>
              <w:rPr>
                <w:rFonts w:eastAsia="Andale Sans UI" w:cs="Tahoma"/>
                <w:sz w:val="22"/>
                <w:lang w:eastAsia="ja-JP" w:bidi="fa-IR"/>
              </w:rPr>
              <w:t>.п</w:t>
            </w:r>
            <w:proofErr w:type="spellEnd"/>
            <w:proofErr w:type="gramEnd"/>
            <w:r>
              <w:rPr>
                <w:rFonts w:eastAsia="Andale Sans UI" w:cs="Tahoma"/>
                <w:sz w:val="22"/>
                <w:lang w:eastAsia="ja-JP" w:bidi="fa-IR"/>
              </w:rPr>
              <w:t xml:space="preserve"> 38</w:t>
            </w:r>
          </w:p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а=72,4, в=282,93</w:t>
            </w:r>
          </w:p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 xml:space="preserve">п.2.6.8: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Кусл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=1,2</w:t>
            </w:r>
          </w:p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 xml:space="preserve">п.2.6.9: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Кпер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=1,15</w:t>
            </w:r>
          </w:p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 xml:space="preserve">п.2.6.11, пп.2: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Ккан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=1,5</w:t>
            </w:r>
          </w:p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 xml:space="preserve">п.2.6.11, пп.4: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Кгл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=1,1</w:t>
            </w:r>
          </w:p>
          <w:p w:rsidR="00387CAE" w:rsidRDefault="00387CAE" w:rsidP="004F3A5F">
            <w:pPr>
              <w:suppressLineNumbers/>
            </w:pP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Методич</w:t>
            </w:r>
            <w:proofErr w:type="gramStart"/>
            <w:r>
              <w:rPr>
                <w:rFonts w:eastAsia="Andale Sans UI" w:cs="Tahoma"/>
                <w:sz w:val="22"/>
                <w:lang w:eastAsia="ja-JP" w:bidi="fa-IR"/>
              </w:rPr>
              <w:t>.у</w:t>
            </w:r>
            <w:proofErr w:type="gramEnd"/>
            <w:r>
              <w:rPr>
                <w:rFonts w:eastAsia="Andale Sans UI" w:cs="Tahoma"/>
                <w:sz w:val="22"/>
                <w:lang w:eastAsia="ja-JP" w:bidi="fa-IR"/>
              </w:rPr>
              <w:t>каз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 xml:space="preserve">. для СБЦ, приказ №620 от 29.12.2009г. разд. </w:t>
            </w:r>
            <w:r>
              <w:rPr>
                <w:rFonts w:eastAsia="Andale Sans UI" w:cs="Tahoma"/>
                <w:sz w:val="22"/>
                <w:lang w:val="en-US" w:eastAsia="ja-JP" w:bidi="fa-IR"/>
              </w:rPr>
              <w:t>I</w:t>
            </w:r>
            <w:r>
              <w:rPr>
                <w:rFonts w:eastAsia="Andale Sans UI" w:cs="Tahoma"/>
                <w:sz w:val="22"/>
                <w:lang w:eastAsia="ja-JP" w:bidi="fa-IR"/>
              </w:rPr>
              <w:t xml:space="preserve">, п.1.4: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Кст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=60%</w:t>
            </w:r>
          </w:p>
          <w:p w:rsidR="00387CAE" w:rsidRDefault="00387CAE" w:rsidP="004F3A5F">
            <w:pPr>
              <w:suppressLineNumbers/>
            </w:pPr>
            <w:r>
              <w:rPr>
                <w:rFonts w:eastAsia="Andale Sans UI" w:cs="Tahoma"/>
                <w:sz w:val="22"/>
                <w:lang w:eastAsia="ja-JP" w:bidi="fa-IR"/>
              </w:rPr>
              <w:t xml:space="preserve">разд. </w:t>
            </w:r>
            <w:r>
              <w:rPr>
                <w:rFonts w:eastAsia="Andale Sans UI" w:cs="Tahoma"/>
                <w:sz w:val="22"/>
                <w:lang w:val="en-US" w:eastAsia="ja-JP" w:bidi="fa-IR"/>
              </w:rPr>
              <w:t>III</w:t>
            </w:r>
            <w:r>
              <w:rPr>
                <w:rFonts w:eastAsia="Andale Sans UI" w:cs="Tahoma"/>
                <w:sz w:val="22"/>
                <w:lang w:eastAsia="ja-JP" w:bidi="fa-IR"/>
              </w:rPr>
              <w:t xml:space="preserve">, п.3.7: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Ксейсм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=1,2.</w:t>
            </w:r>
          </w:p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 xml:space="preserve">Письмо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Минрегиона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 xml:space="preserve"> России № 3691-ЛС/08 от 12.02.2015г.: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Кинф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=3,84</w:t>
            </w:r>
          </w:p>
        </w:tc>
        <w:tc>
          <w:tcPr>
            <w:tcW w:w="2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</w:pPr>
            <w:r>
              <w:rPr>
                <w:rFonts w:eastAsia="Andale Sans UI" w:cs="Tahoma"/>
                <w:sz w:val="22"/>
                <w:lang w:val="de-DE" w:eastAsia="ja-JP" w:bidi="fa-IR"/>
              </w:rPr>
              <w:t>(</w:t>
            </w:r>
            <w:r>
              <w:rPr>
                <w:rFonts w:eastAsia="Andale Sans UI" w:cs="Tahoma"/>
                <w:sz w:val="22"/>
                <w:lang w:eastAsia="ja-JP" w:bidi="fa-IR"/>
              </w:rPr>
              <w:t>72,4</w:t>
            </w:r>
            <w:r>
              <w:rPr>
                <w:rFonts w:eastAsia="Andale Sans UI" w:cs="Tahoma"/>
                <w:sz w:val="22"/>
                <w:lang w:val="de-DE" w:eastAsia="ja-JP" w:bidi="fa-IR"/>
              </w:rPr>
              <w:t>+</w:t>
            </w:r>
            <w:r>
              <w:rPr>
                <w:rFonts w:eastAsia="Andale Sans UI" w:cs="Tahoma"/>
                <w:sz w:val="22"/>
                <w:lang w:eastAsia="ja-JP" w:bidi="fa-IR"/>
              </w:rPr>
              <w:t>282,93</w:t>
            </w:r>
            <w:r>
              <w:rPr>
                <w:rFonts w:eastAsia="Andale Sans UI" w:cs="Tahoma"/>
                <w:sz w:val="22"/>
                <w:lang w:val="de-DE" w:eastAsia="ja-JP" w:bidi="fa-IR"/>
              </w:rPr>
              <w:t>*0,</w:t>
            </w:r>
            <w:r>
              <w:rPr>
                <w:rFonts w:eastAsia="Andale Sans UI" w:cs="Tahoma"/>
                <w:sz w:val="22"/>
                <w:lang w:eastAsia="ja-JP" w:bidi="fa-IR"/>
              </w:rPr>
              <w:t>221)</w:t>
            </w:r>
            <w:r>
              <w:rPr>
                <w:rFonts w:eastAsia="Andale Sans UI" w:cs="Tahoma"/>
                <w:sz w:val="22"/>
                <w:lang w:val="de-DE" w:eastAsia="ja-JP" w:bidi="fa-IR"/>
              </w:rPr>
              <w:t>*</w:t>
            </w:r>
            <w:r>
              <w:rPr>
                <w:rFonts w:eastAsia="Andale Sans UI" w:cs="Tahoma"/>
                <w:sz w:val="22"/>
                <w:lang w:eastAsia="ja-JP" w:bidi="fa-IR"/>
              </w:rPr>
              <w:t>1,2*1,15*1,5*1,1*0,6*1,2*3,84</w:t>
            </w:r>
          </w:p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val="de-DE" w:eastAsia="ja-JP" w:bidi="fa-IR"/>
              </w:rPr>
            </w:pP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val="de-DE" w:eastAsia="ja-JP" w:bidi="fa-IR"/>
              </w:rPr>
            </w:pPr>
          </w:p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849,43</w:t>
            </w:r>
          </w:p>
        </w:tc>
      </w:tr>
      <w:tr w:rsidR="00387CAE" w:rsidTr="004F3A5F">
        <w:tc>
          <w:tcPr>
            <w:tcW w:w="76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</w:p>
        </w:tc>
        <w:tc>
          <w:tcPr>
            <w:tcW w:w="1999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val="en-US" w:eastAsia="ja-JP" w:bidi="fa-IR"/>
              </w:rPr>
            </w:pP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</w:p>
        </w:tc>
        <w:tc>
          <w:tcPr>
            <w:tcW w:w="2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</w:p>
        </w:tc>
      </w:tr>
      <w:tr w:rsidR="00387CAE" w:rsidTr="004F3A5F"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val="de-DE" w:eastAsia="ja-JP" w:bidi="fa-IR"/>
              </w:rPr>
            </w:pPr>
          </w:p>
        </w:tc>
        <w:tc>
          <w:tcPr>
            <w:tcW w:w="19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ИТОГО: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2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val="de-DE" w:eastAsia="ja-JP" w:bidi="fa-IR"/>
              </w:rPr>
            </w:pP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849,43</w:t>
            </w:r>
          </w:p>
        </w:tc>
      </w:tr>
      <w:tr w:rsidR="00387CAE" w:rsidTr="004F3A5F">
        <w:tc>
          <w:tcPr>
            <w:tcW w:w="763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val="de-DE" w:eastAsia="ja-JP" w:bidi="fa-IR"/>
              </w:rPr>
            </w:pPr>
          </w:p>
        </w:tc>
        <w:tc>
          <w:tcPr>
            <w:tcW w:w="1999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НДС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251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387CAE">
            <w:pPr>
              <w:suppressLineNumbers/>
            </w:pPr>
            <w:r>
              <w:rPr>
                <w:rFonts w:eastAsia="Andale Sans UI" w:cs="Tahoma"/>
                <w:lang w:eastAsia="ja-JP" w:bidi="fa-IR"/>
              </w:rPr>
              <w:t>849</w:t>
            </w:r>
            <w:r>
              <w:rPr>
                <w:rFonts w:eastAsia="Andale Sans UI" w:cs="Tahoma"/>
                <w:lang w:val="de-DE" w:eastAsia="ja-JP" w:bidi="fa-IR"/>
              </w:rPr>
              <w:t>,</w:t>
            </w:r>
            <w:r>
              <w:rPr>
                <w:rFonts w:eastAsia="Andale Sans UI" w:cs="Tahoma"/>
                <w:lang w:eastAsia="ja-JP" w:bidi="fa-IR"/>
              </w:rPr>
              <w:t>43*0,18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387CAE">
            <w:pPr>
              <w:suppressLineNumbers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152,897</w:t>
            </w:r>
          </w:p>
        </w:tc>
      </w:tr>
      <w:tr w:rsidR="00387CAE" w:rsidTr="004F3A5F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val="de-DE" w:eastAsia="ja-JP" w:bidi="fa-IR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ВСЕГО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eastAsia="ja-JP" w:bidi="fa-IR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val="de-DE" w:eastAsia="ja-JP" w:bidi="fa-IR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7CAE" w:rsidRDefault="00387CAE" w:rsidP="004F3A5F">
            <w:pPr>
              <w:suppressLineNumbers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1002,33</w:t>
            </w:r>
          </w:p>
        </w:tc>
      </w:tr>
    </w:tbl>
    <w:p w:rsidR="00387CAE" w:rsidRDefault="00387CAE" w:rsidP="00387CAE">
      <w:pPr>
        <w:rPr>
          <w:rFonts w:eastAsia="Andale Sans UI" w:cs="Tahoma"/>
          <w:lang w:eastAsia="ja-JP" w:bidi="fa-IR"/>
        </w:rPr>
      </w:pPr>
    </w:p>
    <w:p w:rsidR="00387CAE" w:rsidRDefault="00387CAE" w:rsidP="00387CAE">
      <w:r>
        <w:rPr>
          <w:rFonts w:eastAsia="Andale Sans UI" w:cs="Tahoma"/>
          <w:lang w:eastAsia="ja-JP" w:bidi="fa-IR"/>
        </w:rPr>
        <w:t>Сумма прописью: Один миллион две тысячи т</w:t>
      </w:r>
      <w:r w:rsidR="004C3E93">
        <w:rPr>
          <w:rFonts w:eastAsia="Andale Sans UI" w:cs="Tahoma"/>
          <w:lang w:eastAsia="ja-JP" w:bidi="fa-IR"/>
        </w:rPr>
        <w:t>риста тридцать рублей 00 копеек</w:t>
      </w:r>
      <w:r>
        <w:rPr>
          <w:rFonts w:eastAsia="Andale Sans UI" w:cs="Tahoma"/>
          <w:b/>
          <w:lang w:eastAsia="ja-JP" w:bidi="fa-IR"/>
        </w:rPr>
        <w:t>.</w:t>
      </w:r>
    </w:p>
    <w:p w:rsidR="0048370D" w:rsidRDefault="0048370D">
      <w:pPr>
        <w:rPr>
          <w:rFonts w:eastAsia="Andale Sans UI" w:cs="Tahoma"/>
          <w:lang w:eastAsia="ja-JP" w:bidi="fa-IR"/>
        </w:rPr>
      </w:pPr>
    </w:p>
    <w:p w:rsidR="004C3E93" w:rsidRDefault="004C3E93">
      <w:pPr>
        <w:rPr>
          <w:rFonts w:eastAsia="Andale Sans UI" w:cs="Tahoma"/>
          <w:lang w:eastAsia="ja-JP" w:bidi="fa-IR"/>
        </w:rPr>
      </w:pPr>
    </w:p>
    <w:p w:rsidR="004C3E93" w:rsidRPr="004C3E93" w:rsidRDefault="004C3E93">
      <w:pPr>
        <w:rPr>
          <w:rFonts w:eastAsia="Andale Sans UI" w:cs="Tahoma"/>
          <w:lang w:eastAsia="ja-JP" w:bidi="fa-IR"/>
        </w:rPr>
      </w:pPr>
      <w:r>
        <w:rPr>
          <w:rFonts w:eastAsia="Andale Sans UI" w:cs="Tahoma"/>
          <w:lang w:eastAsia="ja-JP" w:bidi="fa-IR"/>
        </w:rPr>
        <w:t>Разработал:</w:t>
      </w:r>
    </w:p>
    <w:sectPr w:rsidR="004C3E93" w:rsidRPr="004C3E93">
      <w:pgSz w:w="11906" w:h="16838"/>
      <w:pgMar w:top="750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CAE"/>
    <w:rsid w:val="00387CAE"/>
    <w:rsid w:val="0048370D"/>
    <w:rsid w:val="004C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7C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7C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KOSTYA</dc:creator>
  <cp:keywords/>
  <dc:description/>
  <cp:lastModifiedBy>Шестопалова Елена Алексеевна</cp:lastModifiedBy>
  <cp:revision>2</cp:revision>
  <cp:lastPrinted>2015-09-23T11:38:00Z</cp:lastPrinted>
  <dcterms:created xsi:type="dcterms:W3CDTF">2015-09-23T11:38:00Z</dcterms:created>
  <dcterms:modified xsi:type="dcterms:W3CDTF">2015-09-23T11:38:00Z</dcterms:modified>
</cp:coreProperties>
</file>