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D8" w:rsidRDefault="004723D8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E55B4" w:rsidRPr="000A2F28" w:rsidRDefault="006B4839" w:rsidP="003E55B4">
      <w:pPr>
        <w:jc w:val="center"/>
        <w:rPr>
          <w:b/>
          <w:sz w:val="24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 w:rsidR="003E55B4" w:rsidRPr="000A2F28">
        <w:rPr>
          <w:b/>
          <w:sz w:val="24"/>
        </w:rPr>
        <w:t>открыто</w:t>
      </w:r>
      <w:r w:rsidR="003E55B4">
        <w:rPr>
          <w:b/>
          <w:sz w:val="24"/>
        </w:rPr>
        <w:t>м</w:t>
      </w:r>
      <w:r w:rsidR="003E55B4" w:rsidRPr="000A2F28">
        <w:rPr>
          <w:b/>
          <w:sz w:val="24"/>
        </w:rPr>
        <w:t xml:space="preserve"> запрос</w:t>
      </w:r>
      <w:r w:rsidR="003E55B4">
        <w:rPr>
          <w:b/>
          <w:sz w:val="24"/>
        </w:rPr>
        <w:t>е</w:t>
      </w:r>
      <w:r w:rsidR="003E55B4" w:rsidRPr="000A2F28">
        <w:rPr>
          <w:b/>
          <w:sz w:val="24"/>
        </w:rPr>
        <w:t xml:space="preserve"> предложений в электронной форме</w:t>
      </w:r>
    </w:p>
    <w:p w:rsidR="003E55B4" w:rsidRPr="000A2F28" w:rsidRDefault="003E55B4" w:rsidP="003E55B4">
      <w:pPr>
        <w:spacing w:line="276" w:lineRule="auto"/>
        <w:jc w:val="center"/>
        <w:rPr>
          <w:b/>
          <w:sz w:val="24"/>
        </w:rPr>
      </w:pPr>
      <w:r w:rsidRPr="000A2F28">
        <w:rPr>
          <w:b/>
          <w:sz w:val="24"/>
        </w:rPr>
        <w:t>(среди субъектов малого и среднего предпринимательства)</w:t>
      </w:r>
    </w:p>
    <w:p w:rsidR="003E55B4" w:rsidRPr="000A2F28" w:rsidRDefault="003E55B4" w:rsidP="003E55B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0A2F28">
        <w:rPr>
          <w:b/>
          <w:sz w:val="24"/>
        </w:rPr>
        <w:t>на право заключения договора поставки угля-антрацита марки АС</w:t>
      </w:r>
    </w:p>
    <w:p w:rsidR="006B4839" w:rsidRPr="005203D0" w:rsidRDefault="003E55B4" w:rsidP="003E55B4">
      <w:pPr>
        <w:jc w:val="center"/>
        <w:rPr>
          <w:b/>
          <w:sz w:val="24"/>
        </w:rPr>
      </w:pPr>
      <w:r w:rsidRPr="000A2F28">
        <w:rPr>
          <w:b/>
          <w:sz w:val="24"/>
        </w:rPr>
        <w:t>для нужд филиалов АО «АТЭК»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3E55B4" w:rsidRDefault="006B4839" w:rsidP="007D45E3">
      <w:pPr>
        <w:ind w:firstLine="708"/>
        <w:jc w:val="both"/>
        <w:rPr>
          <w:sz w:val="22"/>
          <w:szCs w:val="22"/>
          <w:lang w:eastAsia="ru-RU"/>
        </w:rPr>
      </w:pPr>
      <w:r w:rsidRPr="003E55B4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 </w:t>
      </w:r>
      <w:r w:rsidR="00797C65" w:rsidRPr="003E55B4">
        <w:rPr>
          <w:sz w:val="22"/>
          <w:szCs w:val="22"/>
          <w:lang w:eastAsia="ru-RU"/>
        </w:rPr>
        <w:t xml:space="preserve">на право заключения </w:t>
      </w:r>
      <w:r w:rsidR="00905662" w:rsidRPr="003E55B4">
        <w:rPr>
          <w:sz w:val="22"/>
          <w:szCs w:val="22"/>
          <w:lang w:eastAsia="ru-RU"/>
        </w:rPr>
        <w:t xml:space="preserve">договора на поставку </w:t>
      </w:r>
      <w:r w:rsidR="003E55B4" w:rsidRPr="003E55B4">
        <w:rPr>
          <w:sz w:val="22"/>
          <w:szCs w:val="22"/>
        </w:rPr>
        <w:t>угля-антрацита марки АС</w:t>
      </w:r>
      <w:r w:rsidR="002A1A59" w:rsidRPr="003E55B4">
        <w:rPr>
          <w:sz w:val="22"/>
          <w:szCs w:val="22"/>
        </w:rPr>
        <w:t xml:space="preserve"> для нужд</w:t>
      </w:r>
      <w:r w:rsidR="003E55B4" w:rsidRPr="003E55B4">
        <w:rPr>
          <w:sz w:val="22"/>
          <w:szCs w:val="22"/>
        </w:rPr>
        <w:t xml:space="preserve"> филиалов</w:t>
      </w:r>
      <w:r w:rsidR="002A1A59" w:rsidRPr="003E55B4">
        <w:rPr>
          <w:sz w:val="22"/>
          <w:szCs w:val="22"/>
        </w:rPr>
        <w:t xml:space="preserve"> АО «АТЭК»</w:t>
      </w:r>
      <w:r w:rsidRPr="003E55B4">
        <w:rPr>
          <w:sz w:val="22"/>
          <w:szCs w:val="22"/>
          <w:lang w:eastAsia="ru-RU"/>
        </w:rPr>
        <w:t>,</w:t>
      </w:r>
      <w:r w:rsidR="002A1A59" w:rsidRPr="003E55B4">
        <w:rPr>
          <w:sz w:val="22"/>
          <w:szCs w:val="22"/>
          <w:lang w:eastAsia="ru-RU"/>
        </w:rPr>
        <w:t xml:space="preserve"> реестровый номер _______</w:t>
      </w:r>
      <w:r w:rsidRPr="003E55B4">
        <w:rPr>
          <w:sz w:val="22"/>
          <w:szCs w:val="22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B4839" w:rsidRPr="003E55B4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3E55B4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3E55B4">
        <w:rPr>
          <w:sz w:val="22"/>
          <w:szCs w:val="22"/>
          <w:lang w:eastAsia="ru-RU"/>
        </w:rPr>
        <w:t xml:space="preserve">, </w:t>
      </w:r>
    </w:p>
    <w:p w:rsidR="006B4839" w:rsidRPr="003E55B4" w:rsidRDefault="006B4839" w:rsidP="00D1743F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3E55B4">
        <w:rPr>
          <w:sz w:val="22"/>
          <w:szCs w:val="22"/>
          <w:lang w:eastAsia="ru-RU"/>
        </w:rPr>
        <w:t>расположенное по адресу</w:t>
      </w:r>
      <w:r w:rsidRPr="003E55B4" w:rsidDel="004F2FBE">
        <w:rPr>
          <w:sz w:val="22"/>
          <w:szCs w:val="22"/>
          <w:lang w:eastAsia="ru-RU"/>
        </w:rPr>
        <w:t xml:space="preserve"> </w:t>
      </w:r>
      <w:r w:rsidRPr="003E55B4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3E55B4">
        <w:rPr>
          <w:sz w:val="22"/>
          <w:szCs w:val="22"/>
          <w:lang w:eastAsia="ru-RU"/>
        </w:rPr>
        <w:t>,</w:t>
      </w:r>
      <w:r w:rsidR="00D1743F" w:rsidRPr="003E55B4">
        <w:rPr>
          <w:i/>
          <w:iCs/>
          <w:color w:val="333399"/>
          <w:sz w:val="22"/>
          <w:szCs w:val="22"/>
          <w:lang w:eastAsia="ru-RU"/>
        </w:rPr>
        <w:t xml:space="preserve"> </w:t>
      </w:r>
      <w:r w:rsidRPr="003E55B4">
        <w:rPr>
          <w:sz w:val="22"/>
          <w:szCs w:val="22"/>
          <w:lang w:eastAsia="ru-RU"/>
        </w:rPr>
        <w:t>предлагае</w:t>
      </w:r>
      <w:r w:rsidR="004238FD" w:rsidRPr="003E55B4">
        <w:rPr>
          <w:sz w:val="22"/>
          <w:szCs w:val="22"/>
          <w:lang w:eastAsia="ru-RU"/>
        </w:rPr>
        <w:t>м</w:t>
      </w:r>
      <w:r w:rsidRPr="003E55B4">
        <w:rPr>
          <w:sz w:val="22"/>
          <w:szCs w:val="22"/>
          <w:lang w:eastAsia="ru-RU"/>
        </w:rPr>
        <w:t xml:space="preserve"> </w:t>
      </w:r>
      <w:r w:rsidR="00905662" w:rsidRPr="003E55B4">
        <w:rPr>
          <w:sz w:val="22"/>
          <w:szCs w:val="22"/>
          <w:lang w:eastAsia="ru-RU"/>
        </w:rPr>
        <w:t xml:space="preserve">заключить договор </w:t>
      </w:r>
      <w:r w:rsidR="003E55B4" w:rsidRPr="003E55B4">
        <w:rPr>
          <w:sz w:val="22"/>
          <w:szCs w:val="22"/>
          <w:lang w:eastAsia="ru-RU"/>
        </w:rPr>
        <w:t xml:space="preserve">поставку </w:t>
      </w:r>
      <w:r w:rsidR="003E55B4" w:rsidRPr="003E55B4">
        <w:rPr>
          <w:sz w:val="22"/>
          <w:szCs w:val="22"/>
        </w:rPr>
        <w:t>угля-антрацита марки АС для нужд филиалов АО «АТЭК»</w:t>
      </w:r>
      <w:r w:rsidRPr="003E55B4">
        <w:rPr>
          <w:color w:val="000000"/>
          <w:sz w:val="22"/>
          <w:szCs w:val="22"/>
          <w:lang w:eastAsia="ru-RU"/>
        </w:rPr>
        <w:t xml:space="preserve"> </w:t>
      </w:r>
      <w:r w:rsidR="002A4D84" w:rsidRPr="003E55B4">
        <w:rPr>
          <w:sz w:val="22"/>
          <w:szCs w:val="22"/>
          <w:lang w:eastAsia="ru-RU"/>
        </w:rPr>
        <w:t>со</w:t>
      </w:r>
      <w:r w:rsidRPr="003E55B4">
        <w:rPr>
          <w:sz w:val="22"/>
          <w:szCs w:val="22"/>
          <w:lang w:eastAsia="ru-RU"/>
        </w:rPr>
        <w:t xml:space="preserve"> следующи</w:t>
      </w:r>
      <w:r w:rsidR="002A4D84" w:rsidRPr="003E55B4">
        <w:rPr>
          <w:sz w:val="22"/>
          <w:szCs w:val="22"/>
          <w:lang w:eastAsia="ru-RU"/>
        </w:rPr>
        <w:t>ми</w:t>
      </w:r>
      <w:r w:rsidRPr="003E55B4">
        <w:rPr>
          <w:sz w:val="22"/>
          <w:szCs w:val="22"/>
          <w:lang w:eastAsia="ru-RU"/>
        </w:rPr>
        <w:t xml:space="preserve"> основными условиями:</w:t>
      </w:r>
    </w:p>
    <w:tbl>
      <w:tblPr>
        <w:tblW w:w="10348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4820"/>
        <w:gridCol w:w="4819"/>
      </w:tblGrid>
      <w:tr w:rsidR="00797C65" w:rsidRPr="00797C65" w:rsidTr="00236820">
        <w:trPr>
          <w:trHeight w:hRule="exact" w:val="3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797C65">
              <w:rPr>
                <w:b/>
                <w:sz w:val="22"/>
                <w:lang w:eastAsia="ru-RU"/>
              </w:rPr>
              <w:t>п</w:t>
            </w:r>
            <w:proofErr w:type="gramEnd"/>
            <w:r w:rsidRPr="00797C65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97C65" w:rsidRPr="00797C65" w:rsidTr="00236820">
        <w:trPr>
          <w:trHeight w:hRule="exact" w:val="9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797C65">
              <w:rPr>
                <w:sz w:val="22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4A5F59" w:rsidRDefault="00797C65" w:rsidP="00B256DD">
            <w:pPr>
              <w:shd w:val="clear" w:color="auto" w:fill="FFFFFF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5F59">
              <w:rPr>
                <w:sz w:val="22"/>
                <w:szCs w:val="22"/>
                <w:lang w:eastAsia="ru-RU"/>
              </w:rPr>
              <w:t>Цена договора в том числе: сборы и другие обязательные платежи, расходы по доставке товара в адрес покупателя,</w:t>
            </w:r>
            <w:r w:rsidRPr="004A5F59">
              <w:rPr>
                <w:color w:val="000000"/>
                <w:sz w:val="22"/>
                <w:szCs w:val="22"/>
                <w:lang w:eastAsia="ru-RU"/>
              </w:rPr>
              <w:t xml:space="preserve"> командировочные расходы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4238FD" w:rsidP="00B256D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38FD">
              <w:rPr>
                <w:rFonts w:eastAsia="Lucida Sans Unicode"/>
                <w:kern w:val="1"/>
                <w:sz w:val="22"/>
                <w:szCs w:val="22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238FD">
              <w:rPr>
                <w:rFonts w:eastAsia="Lucida Sans Unicode"/>
                <w:kern w:val="1"/>
                <w:sz w:val="22"/>
                <w:szCs w:val="22"/>
              </w:rPr>
              <w:t>с</w:t>
            </w:r>
            <w:proofErr w:type="gramEnd"/>
            <w:r w:rsidRPr="004238FD">
              <w:rPr>
                <w:rFonts w:eastAsia="Lucida Sans Unicode"/>
                <w:kern w:val="1"/>
                <w:sz w:val="22"/>
                <w:szCs w:val="22"/>
              </w:rPr>
              <w:t xml:space="preserve"> _____)</w:t>
            </w:r>
          </w:p>
        </w:tc>
      </w:tr>
      <w:tr w:rsidR="002A1A59" w:rsidRPr="00797C65" w:rsidTr="00236820">
        <w:trPr>
          <w:trHeight w:hRule="exact" w:val="8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  <w:p w:rsidR="00D22A57" w:rsidRPr="00797C65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797C65" w:rsidRDefault="002A1A59" w:rsidP="00B256DD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3E55B4" w:rsidRDefault="008018F6" w:rsidP="008018F6">
            <w:pPr>
              <w:shd w:val="clear" w:color="auto" w:fill="FFFFFF"/>
              <w:suppressAutoHyphens w:val="0"/>
              <w:rPr>
                <w:rFonts w:eastAsia="Lucida Sans Unicode"/>
                <w:kern w:val="1"/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В течение 15</w:t>
            </w:r>
            <w:r w:rsidR="003E55B4" w:rsidRPr="003E55B4">
              <w:rPr>
                <w:sz w:val="22"/>
                <w:szCs w:val="22"/>
                <w:lang w:eastAsia="ru-RU"/>
              </w:rPr>
              <w:t xml:space="preserve"> дней с момента подачи заявки. Поставка железнодорожным транспортом за счёт поставщика.</w:t>
            </w:r>
          </w:p>
        </w:tc>
      </w:tr>
      <w:tr w:rsidR="002A1A59" w:rsidRPr="00797C65" w:rsidTr="00236820">
        <w:trPr>
          <w:trHeight w:hRule="exact"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797C65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F136A3" w:rsidRDefault="00E03F43" w:rsidP="00B256DD">
            <w:pPr>
              <w:shd w:val="clear" w:color="auto" w:fill="FFFFFF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3E55B4" w:rsidRDefault="003E55B4" w:rsidP="002A1A59">
            <w:pPr>
              <w:shd w:val="clear" w:color="auto" w:fill="FFFFFF"/>
              <w:suppressAutoHyphens w:val="0"/>
              <w:rPr>
                <w:sz w:val="22"/>
                <w:szCs w:val="22"/>
                <w:lang w:eastAsia="en-US"/>
              </w:rPr>
            </w:pPr>
            <w:r w:rsidRPr="003E55B4">
              <w:rPr>
                <w:sz w:val="22"/>
                <w:szCs w:val="22"/>
                <w:lang w:eastAsia="ru-RU"/>
              </w:rPr>
              <w:t>В соответствие с Техническим заданием (Приложение №1).</w:t>
            </w:r>
          </w:p>
        </w:tc>
      </w:tr>
      <w:tr w:rsidR="00797C65" w:rsidRPr="00797C65" w:rsidTr="00DD7E1D">
        <w:trPr>
          <w:trHeight w:hRule="exact" w:val="411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4A5F59" w:rsidRDefault="00797C65" w:rsidP="00797C65">
            <w:pPr>
              <w:widowControl w:val="0"/>
              <w:autoSpaceDN w:val="0"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4A5F59">
              <w:rPr>
                <w:sz w:val="22"/>
                <w:szCs w:val="22"/>
                <w:lang w:eastAsia="ru-RU"/>
              </w:rPr>
              <w:t>Сроки платежей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7E1D" w:rsidRDefault="00DD7E1D" w:rsidP="00DD7E1D">
            <w:pPr>
              <w:suppressAutoHyphens w:val="0"/>
              <w:ind w:firstLine="708"/>
              <w:jc w:val="both"/>
              <w:rPr>
                <w:sz w:val="22"/>
                <w:szCs w:val="22"/>
              </w:rPr>
            </w:pPr>
            <w:r w:rsidRPr="004D2CE8">
              <w:rPr>
                <w:sz w:val="22"/>
                <w:szCs w:val="22"/>
              </w:rPr>
              <w:t xml:space="preserve">Оплата Товара (партии Товара) осуществляется </w:t>
            </w:r>
            <w:r>
              <w:rPr>
                <w:sz w:val="22"/>
                <w:szCs w:val="22"/>
              </w:rPr>
              <w:t xml:space="preserve">в следующем порядке: </w:t>
            </w:r>
          </w:p>
          <w:p w:rsidR="00DD7E1D" w:rsidRPr="004D2CE8" w:rsidRDefault="00DD7E1D" w:rsidP="00DD7E1D">
            <w:pPr>
              <w:suppressAutoHyphens w:val="0"/>
              <w:ind w:firstLine="708"/>
              <w:jc w:val="both"/>
              <w:rPr>
                <w:rFonts w:cs="Arial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- 3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>0 % от стоимости Товара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(партии Товара)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>, указанной в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заявке Покупателя, сп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>ецификации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на Товар (партию Товара)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 xml:space="preserve">, Покупатель перечисляет на расчетный счет Поставщика в течение 14 (четырнадцати)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календарных 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 xml:space="preserve">дней с момента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получения 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>счета на оплату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от Поставщика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 xml:space="preserve">;  </w:t>
            </w:r>
          </w:p>
          <w:p w:rsidR="00797C65" w:rsidRPr="00797C65" w:rsidRDefault="00DD7E1D" w:rsidP="00DD7E1D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 w:rsidRPr="004D2CE8">
              <w:rPr>
                <w:color w:val="000000"/>
                <w:sz w:val="22"/>
                <w:szCs w:val="22"/>
                <w:lang w:eastAsia="ru-RU"/>
              </w:rPr>
              <w:t>- 70 % от стоимости Товара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(партии Товара)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>, указанной в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заявке Покупателя, сп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>ецификации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на Товар (партию Товара)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 xml:space="preserve">, Покупатель перечисляет на расчетный счет Поставщика в течение </w:t>
            </w:r>
            <w:r>
              <w:rPr>
                <w:color w:val="000000"/>
                <w:sz w:val="22"/>
                <w:szCs w:val="22"/>
                <w:lang w:eastAsia="ru-RU"/>
              </w:rPr>
              <w:t>30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 xml:space="preserve"> (</w:t>
            </w:r>
            <w:r>
              <w:rPr>
                <w:color w:val="000000"/>
                <w:sz w:val="22"/>
                <w:szCs w:val="22"/>
                <w:lang w:eastAsia="ru-RU"/>
              </w:rPr>
              <w:t>тридцати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 xml:space="preserve">)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календарных </w:t>
            </w:r>
            <w:r w:rsidRPr="004D2CE8">
              <w:rPr>
                <w:color w:val="000000"/>
                <w:sz w:val="22"/>
                <w:szCs w:val="22"/>
                <w:lang w:eastAsia="ru-RU"/>
              </w:rPr>
              <w:t xml:space="preserve">дней с момента </w:t>
            </w:r>
            <w:r>
              <w:rPr>
                <w:color w:val="000000"/>
                <w:sz w:val="22"/>
                <w:szCs w:val="22"/>
                <w:lang w:eastAsia="ru-RU"/>
              </w:rPr>
              <w:t>фактического получения Товара (партии Товара) и подписания Сторонами ТН/ТТН</w:t>
            </w:r>
          </w:p>
        </w:tc>
      </w:tr>
      <w:tr w:rsidR="00797C65" w:rsidRPr="00797C65" w:rsidTr="00236820">
        <w:trPr>
          <w:trHeight w:hRule="exact" w:val="7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B256DD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jc w:val="both"/>
              <w:rPr>
                <w:sz w:val="24"/>
                <w:lang w:eastAsia="ru-RU"/>
              </w:rPr>
            </w:pPr>
            <w:r w:rsidRPr="00797C65">
              <w:rPr>
                <w:i/>
                <w:iCs/>
                <w:sz w:val="24"/>
              </w:rPr>
              <w:t>(согласен безоговорочно, согласен с дополнительными условиями (приложение Участника)</w:t>
            </w:r>
          </w:p>
        </w:tc>
      </w:tr>
    </w:tbl>
    <w:p w:rsidR="00D22A57" w:rsidRPr="004A5F59" w:rsidRDefault="00797C65" w:rsidP="00D22A57">
      <w:pPr>
        <w:ind w:firstLine="709"/>
        <w:jc w:val="both"/>
        <w:rPr>
          <w:i/>
          <w:sz w:val="22"/>
          <w:szCs w:val="22"/>
        </w:rPr>
      </w:pPr>
      <w:r w:rsidRPr="004A5F5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документацию и извещение о проведении открытого запроса предложений, </w:t>
      </w:r>
      <w:r w:rsidRPr="004A5F59">
        <w:rPr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Pr="004A5F59">
        <w:rPr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4A5F59">
        <w:rPr>
          <w:rFonts w:eastAsia="Andale Sans UI" w:cs="Tahoma"/>
          <w:i/>
          <w:kern w:val="3"/>
          <w:sz w:val="22"/>
          <w:szCs w:val="22"/>
          <w:lang w:eastAsia="ja-JP" w:bidi="fa-IR"/>
        </w:rPr>
        <w:t xml:space="preserve">поставку </w:t>
      </w:r>
      <w:r w:rsidR="003E55B4" w:rsidRPr="004A5F59">
        <w:rPr>
          <w:i/>
          <w:sz w:val="22"/>
          <w:szCs w:val="22"/>
        </w:rPr>
        <w:t>угля-антрацита марки АС</w:t>
      </w:r>
      <w:r w:rsidR="00D22A57" w:rsidRPr="004A5F59">
        <w:rPr>
          <w:i/>
          <w:sz w:val="22"/>
          <w:szCs w:val="22"/>
        </w:rPr>
        <w:t xml:space="preserve"> для нужд</w:t>
      </w:r>
      <w:r w:rsidR="003E55B4" w:rsidRPr="004A5F59">
        <w:rPr>
          <w:i/>
          <w:sz w:val="22"/>
          <w:szCs w:val="22"/>
        </w:rPr>
        <w:t xml:space="preserve"> филиалов</w:t>
      </w:r>
      <w:r w:rsidR="00D22A57" w:rsidRPr="004A5F59">
        <w:rPr>
          <w:i/>
          <w:sz w:val="22"/>
          <w:szCs w:val="22"/>
        </w:rPr>
        <w:t xml:space="preserve"> АО «АТЭК»</w:t>
      </w:r>
      <w:r w:rsidR="003E55B4" w:rsidRPr="004A5F59">
        <w:rPr>
          <w:i/>
          <w:sz w:val="22"/>
          <w:szCs w:val="22"/>
        </w:rPr>
        <w:t>.</w:t>
      </w:r>
    </w:p>
    <w:p w:rsidR="00797C65" w:rsidRPr="004A5F59" w:rsidRDefault="00797C65" w:rsidP="00236820">
      <w:pPr>
        <w:ind w:firstLine="708"/>
        <w:jc w:val="both"/>
        <w:rPr>
          <w:sz w:val="22"/>
          <w:szCs w:val="22"/>
          <w:lang w:eastAsia="ru-RU"/>
        </w:rPr>
      </w:pPr>
      <w:r w:rsidRPr="004A5F59">
        <w:rPr>
          <w:sz w:val="22"/>
          <w:szCs w:val="22"/>
          <w:lang w:eastAsia="ru-RU"/>
        </w:rPr>
        <w:t xml:space="preserve"> Цена за указанный </w:t>
      </w:r>
      <w:r w:rsidR="004238FD" w:rsidRPr="004A5F59">
        <w:rPr>
          <w:sz w:val="22"/>
          <w:szCs w:val="22"/>
          <w:lang w:eastAsia="ru-RU"/>
        </w:rPr>
        <w:t>Товар</w:t>
      </w:r>
      <w:r w:rsidRPr="004A5F59">
        <w:rPr>
          <w:sz w:val="22"/>
          <w:szCs w:val="22"/>
          <w:lang w:eastAsia="ru-RU"/>
        </w:rPr>
        <w:t xml:space="preserve"> является твердой и изменению не п</w:t>
      </w:r>
      <w:r w:rsidR="00905662" w:rsidRPr="004A5F59">
        <w:rPr>
          <w:sz w:val="22"/>
          <w:szCs w:val="22"/>
          <w:lang w:eastAsia="ru-RU"/>
        </w:rPr>
        <w:t>одлежит на весь срок поставки.</w:t>
      </w:r>
    </w:p>
    <w:p w:rsidR="00216EE2" w:rsidRPr="004A5F59" w:rsidRDefault="00797C65" w:rsidP="00216EE2">
      <w:pPr>
        <w:widowControl w:val="0"/>
        <w:autoSpaceDN w:val="0"/>
        <w:ind w:firstLine="709"/>
        <w:jc w:val="both"/>
        <w:textAlignment w:val="baseline"/>
        <w:rPr>
          <w:sz w:val="22"/>
          <w:szCs w:val="22"/>
          <w:lang w:eastAsia="en-US"/>
        </w:rPr>
      </w:pPr>
      <w:r w:rsidRPr="004A5F59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доставки товара: </w:t>
      </w:r>
      <w:r w:rsidR="00216EE2" w:rsidRPr="004A5F59">
        <w:rPr>
          <w:sz w:val="22"/>
          <w:szCs w:val="22"/>
          <w:lang w:eastAsia="en-US"/>
        </w:rPr>
        <w:t>Поставка осуществляется на основании заявки от покупателя силами и средствами поставщика или стороннего перевозчика за счет средств поставщика до складов покупателя, согласно приложения.</w:t>
      </w:r>
    </w:p>
    <w:p w:rsidR="00216EE2" w:rsidRPr="004A5F59" w:rsidRDefault="00797C65" w:rsidP="00216EE2">
      <w:pPr>
        <w:widowControl w:val="0"/>
        <w:autoSpaceDN w:val="0"/>
        <w:ind w:firstLine="709"/>
        <w:jc w:val="both"/>
        <w:textAlignment w:val="baseline"/>
        <w:rPr>
          <w:noProof/>
          <w:sz w:val="22"/>
          <w:szCs w:val="22"/>
        </w:rPr>
      </w:pPr>
      <w:r w:rsidRPr="004A5F59">
        <w:rPr>
          <w:rFonts w:eastAsia="Andale Sans UI" w:cs="Tahoma"/>
          <w:b/>
          <w:kern w:val="3"/>
          <w:sz w:val="22"/>
          <w:szCs w:val="22"/>
          <w:lang w:eastAsia="ja-JP" w:bidi="fa-IR"/>
        </w:rPr>
        <w:t xml:space="preserve">Сроки </w:t>
      </w:r>
      <w:r w:rsidR="00236820">
        <w:rPr>
          <w:rFonts w:eastAsia="Andale Sans UI" w:cs="Tahoma"/>
          <w:b/>
          <w:kern w:val="3"/>
          <w:sz w:val="22"/>
          <w:szCs w:val="22"/>
          <w:lang w:eastAsia="ja-JP" w:bidi="fa-IR"/>
        </w:rPr>
        <w:t>поставки</w:t>
      </w:r>
      <w:bookmarkStart w:id="0" w:name="_GoBack"/>
      <w:bookmarkEnd w:id="0"/>
      <w:r w:rsidRPr="004A5F59">
        <w:rPr>
          <w:rFonts w:eastAsia="Andale Sans UI" w:cs="Tahoma"/>
          <w:b/>
          <w:kern w:val="3"/>
          <w:sz w:val="22"/>
          <w:szCs w:val="22"/>
          <w:lang w:eastAsia="ja-JP" w:bidi="fa-IR"/>
        </w:rPr>
        <w:t>:</w:t>
      </w:r>
      <w:r w:rsidR="00B256DD" w:rsidRPr="004A5F59">
        <w:rPr>
          <w:rFonts w:eastAsia="Andale Sans UI" w:cs="Tahoma"/>
          <w:b/>
          <w:kern w:val="3"/>
          <w:sz w:val="22"/>
          <w:szCs w:val="22"/>
          <w:lang w:eastAsia="ja-JP" w:bidi="fa-IR"/>
        </w:rPr>
        <w:t xml:space="preserve"> </w:t>
      </w:r>
      <w:r w:rsidR="00216EE2" w:rsidRPr="004A5F59">
        <w:rPr>
          <w:sz w:val="22"/>
          <w:szCs w:val="22"/>
        </w:rPr>
        <w:t xml:space="preserve">В соответствии с Техническим заданием </w:t>
      </w:r>
      <w:r w:rsidR="00216EE2" w:rsidRPr="004A5F59">
        <w:rPr>
          <w:noProof/>
          <w:sz w:val="22"/>
          <w:szCs w:val="22"/>
        </w:rPr>
        <w:t>(Приложение №1)</w:t>
      </w:r>
    </w:p>
    <w:p w:rsidR="00797C65" w:rsidRPr="004A5F59" w:rsidRDefault="00797C65" w:rsidP="008018F6">
      <w:pPr>
        <w:widowControl w:val="0"/>
        <w:autoSpaceDN w:val="0"/>
        <w:ind w:firstLine="708"/>
        <w:jc w:val="both"/>
        <w:textAlignment w:val="baseline"/>
        <w:rPr>
          <w:sz w:val="22"/>
          <w:szCs w:val="22"/>
          <w:lang w:eastAsia="ru-RU"/>
        </w:rPr>
      </w:pPr>
      <w:r w:rsidRPr="004A5F5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 нашей заявки, осуществить доставку товара</w:t>
      </w:r>
      <w:r w:rsidRPr="004A5F5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4A5F59">
        <w:rPr>
          <w:color w:val="000000"/>
          <w:sz w:val="22"/>
          <w:szCs w:val="22"/>
          <w:lang w:eastAsia="ru-RU"/>
        </w:rPr>
        <w:t>предложений, и согласны с имеющимся в нем порядком платежей.</w:t>
      </w:r>
    </w:p>
    <w:p w:rsidR="00797C65" w:rsidRPr="004A5F59" w:rsidRDefault="00797C65" w:rsidP="00797C6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4A5F5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4A5F5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262E4F" w:rsidRPr="004A5F59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Pr="004A5F59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4A5F5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p w:rsidR="008F01BF" w:rsidRPr="00A91CB8" w:rsidRDefault="008F01BF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9571"/>
      </w:tblGrid>
      <w:tr w:rsidR="0085341D" w:rsidRPr="00A91CB8" w:rsidTr="0085341D">
        <w:trPr>
          <w:trHeight w:val="6851"/>
        </w:trPr>
        <w:tc>
          <w:tcPr>
            <w:tcW w:w="9571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5341D" w:rsidRPr="00343E73" w:rsidTr="0085341D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5341D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5341D" w:rsidRPr="00343E73" w:rsidTr="0085341D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5341D" w:rsidRPr="00343E73" w:rsidTr="0085341D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5341D" w:rsidRPr="00343E73" w:rsidTr="0085341D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5341D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342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Контактный(-ые)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5341D" w:rsidRPr="0085341D" w:rsidRDefault="0085341D" w:rsidP="0085341D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A91CB8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5341D" w:rsidRPr="00A91CB8" w:rsidTr="0085341D">
        <w:trPr>
          <w:trHeight w:val="162"/>
        </w:trPr>
        <w:tc>
          <w:tcPr>
            <w:tcW w:w="9571" w:type="dxa"/>
            <w:shd w:val="clear" w:color="auto" w:fill="auto"/>
          </w:tcPr>
          <w:p w:rsidR="0085341D" w:rsidRPr="00A91CB8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5341D" w:rsidRPr="003D3939" w:rsidTr="0085341D">
        <w:trPr>
          <w:trHeight w:val="162"/>
        </w:trPr>
        <w:tc>
          <w:tcPr>
            <w:tcW w:w="9571" w:type="dxa"/>
            <w:shd w:val="clear" w:color="auto" w:fill="auto"/>
          </w:tcPr>
          <w:p w:rsidR="0085341D" w:rsidRPr="003D3939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70130C" w:rsidRDefault="0070130C" w:rsidP="006B4839"/>
    <w:sectPr w:rsidR="0070130C" w:rsidSect="0085341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16EE2"/>
    <w:rsid w:val="00236820"/>
    <w:rsid w:val="00262E4F"/>
    <w:rsid w:val="002A1A59"/>
    <w:rsid w:val="002A4D84"/>
    <w:rsid w:val="003E55B4"/>
    <w:rsid w:val="004238FD"/>
    <w:rsid w:val="004723D8"/>
    <w:rsid w:val="004A5F59"/>
    <w:rsid w:val="004B7822"/>
    <w:rsid w:val="006A4AF7"/>
    <w:rsid w:val="006B4839"/>
    <w:rsid w:val="006F42D2"/>
    <w:rsid w:val="0070130C"/>
    <w:rsid w:val="00797C65"/>
    <w:rsid w:val="007D45E3"/>
    <w:rsid w:val="008018F6"/>
    <w:rsid w:val="008300D2"/>
    <w:rsid w:val="0085341D"/>
    <w:rsid w:val="008F01BF"/>
    <w:rsid w:val="00903A16"/>
    <w:rsid w:val="00905662"/>
    <w:rsid w:val="009D633A"/>
    <w:rsid w:val="009D7A10"/>
    <w:rsid w:val="00B256DD"/>
    <w:rsid w:val="00C70BE4"/>
    <w:rsid w:val="00C92C41"/>
    <w:rsid w:val="00D1743F"/>
    <w:rsid w:val="00D22A57"/>
    <w:rsid w:val="00D25D40"/>
    <w:rsid w:val="00DD7E1D"/>
    <w:rsid w:val="00E03F43"/>
    <w:rsid w:val="00F4279E"/>
    <w:rsid w:val="00F8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7"/>
    <w:uiPriority w:val="34"/>
    <w:qFormat/>
    <w:rsid w:val="008F01BF"/>
    <w:pPr>
      <w:ind w:left="720"/>
    </w:pPr>
    <w:rPr>
      <w:sz w:val="24"/>
      <w:lang w:eastAsia="zh-CN"/>
    </w:rPr>
  </w:style>
  <w:style w:type="character" w:customStyle="1" w:styleId="a7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6"/>
    <w:uiPriority w:val="34"/>
    <w:rsid w:val="008F01B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7"/>
    <w:uiPriority w:val="34"/>
    <w:qFormat/>
    <w:rsid w:val="008F01BF"/>
    <w:pPr>
      <w:ind w:left="720"/>
    </w:pPr>
    <w:rPr>
      <w:sz w:val="24"/>
      <w:lang w:eastAsia="zh-CN"/>
    </w:rPr>
  </w:style>
  <w:style w:type="character" w:customStyle="1" w:styleId="a7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6"/>
    <w:uiPriority w:val="34"/>
    <w:rsid w:val="008F01B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2018-01-15T07:09:00Z</cp:lastPrinted>
  <dcterms:created xsi:type="dcterms:W3CDTF">2017-02-22T07:13:00Z</dcterms:created>
  <dcterms:modified xsi:type="dcterms:W3CDTF">2018-09-13T12:30:00Z</dcterms:modified>
</cp:coreProperties>
</file>